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5650" w14:textId="77777777" w:rsidR="00F70584" w:rsidRPr="00A34F5C" w:rsidRDefault="00F70584" w:rsidP="00F70584">
      <w:pPr>
        <w:pStyle w:val="Normaalweb"/>
        <w:rPr>
          <w:rFonts w:asciiTheme="minorHAnsi" w:hAnsiTheme="minorHAnsi"/>
          <w:sz w:val="22"/>
          <w:szCs w:val="22"/>
        </w:rPr>
      </w:pPr>
      <w:r w:rsidRPr="00A34F5C">
        <w:rPr>
          <w:rFonts w:asciiTheme="minorHAnsi" w:hAnsiTheme="minorHAnsi"/>
          <w:b/>
          <w:sz w:val="24"/>
          <w:szCs w:val="24"/>
        </w:rPr>
        <w:t>PROJECT</w:t>
      </w:r>
      <w:r w:rsidR="003C0637" w:rsidRPr="00A34F5C">
        <w:rPr>
          <w:rFonts w:asciiTheme="minorHAnsi" w:hAnsiTheme="minorHAnsi"/>
          <w:b/>
          <w:sz w:val="24"/>
          <w:szCs w:val="24"/>
        </w:rPr>
        <w:t xml:space="preserve">OVEREENKOMST </w:t>
      </w:r>
      <w:r w:rsidR="00A34F5C" w:rsidRPr="00A34F5C">
        <w:rPr>
          <w:rFonts w:asciiTheme="minorHAnsi" w:hAnsiTheme="minorHAnsi"/>
          <w:b/>
          <w:sz w:val="24"/>
          <w:szCs w:val="24"/>
        </w:rPr>
        <w:t xml:space="preserve">– </w:t>
      </w:r>
      <w:r w:rsidR="007E2669">
        <w:rPr>
          <w:rFonts w:asciiTheme="minorHAnsi" w:hAnsiTheme="minorHAnsi"/>
          <w:b/>
          <w:sz w:val="24"/>
          <w:szCs w:val="24"/>
        </w:rPr>
        <w:t>WERKNEMER</w:t>
      </w:r>
      <w:r w:rsidRPr="00A34F5C">
        <w:rPr>
          <w:rFonts w:asciiTheme="minorHAnsi" w:hAnsiTheme="minorHAnsi"/>
          <w:b/>
          <w:sz w:val="22"/>
          <w:szCs w:val="22"/>
        </w:rPr>
        <w:br/>
      </w:r>
      <w:r w:rsidR="006B4C1D" w:rsidRPr="00A34F5C">
        <w:rPr>
          <w:rFonts w:asciiTheme="minorHAnsi" w:hAnsiTheme="minorHAnsi"/>
          <w:b/>
          <w:sz w:val="22"/>
          <w:szCs w:val="22"/>
        </w:rPr>
        <w:br/>
      </w:r>
      <w:r w:rsidR="00A34F5C" w:rsidRPr="00A34F5C">
        <w:rPr>
          <w:rFonts w:asciiTheme="minorHAnsi" w:hAnsiTheme="minorHAnsi"/>
          <w:sz w:val="22"/>
          <w:szCs w:val="22"/>
        </w:rPr>
        <w:br/>
      </w:r>
      <w:r w:rsidRPr="00A34F5C">
        <w:rPr>
          <w:rFonts w:asciiTheme="minorHAnsi" w:hAnsiTheme="minorHAnsi"/>
          <w:sz w:val="22"/>
          <w:szCs w:val="22"/>
        </w:rPr>
        <w:t xml:space="preserve">Ondergetekenden: </w:t>
      </w:r>
    </w:p>
    <w:p w14:paraId="01D83068" w14:textId="77777777" w:rsidR="00F70584" w:rsidRPr="00A34F5C" w:rsidRDefault="00A34F5C" w:rsidP="00F70584">
      <w:pPr>
        <w:pStyle w:val="Normaalweb"/>
        <w:rPr>
          <w:rFonts w:asciiTheme="minorHAnsi" w:hAnsiTheme="minorHAnsi"/>
          <w:sz w:val="22"/>
          <w:szCs w:val="22"/>
        </w:rPr>
      </w:pPr>
      <w:r w:rsidRPr="00A34F5C">
        <w:rPr>
          <w:rFonts w:asciiTheme="minorHAnsi" w:hAnsiTheme="minorHAnsi"/>
          <w:color w:val="FF0000"/>
          <w:sz w:val="22"/>
          <w:szCs w:val="22"/>
        </w:rPr>
        <w:t>&lt;</w:t>
      </w:r>
      <w:r w:rsidR="00F70584" w:rsidRPr="00A34F5C">
        <w:rPr>
          <w:rFonts w:asciiTheme="minorHAnsi" w:hAnsiTheme="minorHAnsi"/>
          <w:color w:val="FF0000"/>
          <w:sz w:val="22"/>
          <w:szCs w:val="22"/>
        </w:rPr>
        <w:t xml:space="preserve">naam </w:t>
      </w:r>
      <w:r w:rsidR="007E2669">
        <w:rPr>
          <w:rFonts w:asciiTheme="minorHAnsi" w:hAnsiTheme="minorHAnsi"/>
          <w:color w:val="FF0000"/>
          <w:sz w:val="22"/>
          <w:szCs w:val="22"/>
        </w:rPr>
        <w:t>werk</w:t>
      </w:r>
      <w:r w:rsidR="00F70584" w:rsidRPr="00A34F5C">
        <w:rPr>
          <w:rFonts w:asciiTheme="minorHAnsi" w:hAnsiTheme="minorHAnsi"/>
          <w:color w:val="FF0000"/>
          <w:sz w:val="22"/>
          <w:szCs w:val="22"/>
        </w:rPr>
        <w:t>gever</w:t>
      </w:r>
      <w:r w:rsidRPr="00A34F5C">
        <w:rPr>
          <w:rFonts w:asciiTheme="minorHAnsi" w:hAnsiTheme="minorHAnsi"/>
          <w:color w:val="FF0000"/>
          <w:sz w:val="22"/>
          <w:szCs w:val="22"/>
        </w:rPr>
        <w:t>&gt;</w:t>
      </w:r>
      <w:r w:rsidR="00F70584" w:rsidRPr="00A34F5C">
        <w:rPr>
          <w:rFonts w:asciiTheme="minorHAnsi" w:hAnsiTheme="minorHAnsi"/>
          <w:sz w:val="22"/>
          <w:szCs w:val="22"/>
        </w:rPr>
        <w:t>,</w:t>
      </w:r>
      <w:r w:rsidR="00F70584" w:rsidRPr="00A34F5C">
        <w:rPr>
          <w:rFonts w:asciiTheme="minorHAnsi" w:hAnsiTheme="minorHAnsi"/>
          <w:color w:val="FF0000"/>
          <w:sz w:val="22"/>
          <w:szCs w:val="22"/>
        </w:rPr>
        <w:t xml:space="preserve"> </w:t>
      </w:r>
      <w:r w:rsidR="00F70584" w:rsidRPr="00A34F5C">
        <w:rPr>
          <w:rFonts w:asciiTheme="minorHAnsi" w:hAnsiTheme="minorHAnsi"/>
          <w:sz w:val="22"/>
          <w:szCs w:val="22"/>
        </w:rPr>
        <w:t>gevestigd te</w:t>
      </w:r>
      <w:r w:rsidRPr="00A34F5C">
        <w:rPr>
          <w:rFonts w:asciiTheme="minorHAnsi" w:hAnsiTheme="minorHAnsi"/>
          <w:sz w:val="22"/>
          <w:szCs w:val="22"/>
        </w:rPr>
        <w:t xml:space="preserve"> </w:t>
      </w:r>
      <w:r w:rsidRPr="00A34F5C">
        <w:rPr>
          <w:rFonts w:asciiTheme="minorHAnsi" w:hAnsiTheme="minorHAnsi"/>
          <w:color w:val="FF0000"/>
          <w:sz w:val="22"/>
          <w:szCs w:val="22"/>
        </w:rPr>
        <w:t>&lt;p</w:t>
      </w:r>
      <w:r w:rsidR="00F70584" w:rsidRPr="00A34F5C">
        <w:rPr>
          <w:rFonts w:asciiTheme="minorHAnsi" w:hAnsiTheme="minorHAnsi"/>
          <w:color w:val="FF0000"/>
          <w:sz w:val="22"/>
          <w:szCs w:val="22"/>
        </w:rPr>
        <w:t>laats/adres</w:t>
      </w:r>
      <w:r w:rsidRPr="00A34F5C">
        <w:rPr>
          <w:rFonts w:asciiTheme="minorHAnsi" w:hAnsiTheme="minorHAnsi"/>
          <w:color w:val="FF0000"/>
          <w:sz w:val="22"/>
          <w:szCs w:val="22"/>
        </w:rPr>
        <w:t>&gt;</w:t>
      </w:r>
      <w:r w:rsidR="00F70584" w:rsidRPr="00A34F5C">
        <w:rPr>
          <w:rFonts w:asciiTheme="minorHAnsi" w:hAnsiTheme="minorHAnsi"/>
          <w:sz w:val="22"/>
          <w:szCs w:val="22"/>
        </w:rPr>
        <w:t xml:space="preserve">, in deze rechtsgeldig vertegenwoordigd door </w:t>
      </w:r>
      <w:r w:rsidRPr="00A34F5C">
        <w:rPr>
          <w:rFonts w:asciiTheme="minorHAnsi" w:hAnsiTheme="minorHAnsi"/>
          <w:color w:val="FF0000"/>
          <w:sz w:val="22"/>
          <w:szCs w:val="22"/>
        </w:rPr>
        <w:t>&lt;</w:t>
      </w:r>
      <w:r w:rsidR="00F70584" w:rsidRPr="00A34F5C">
        <w:rPr>
          <w:rFonts w:asciiTheme="minorHAnsi" w:hAnsiTheme="minorHAnsi"/>
          <w:color w:val="FF0000"/>
          <w:sz w:val="22"/>
          <w:szCs w:val="22"/>
        </w:rPr>
        <w:t>naam</w:t>
      </w:r>
      <w:r w:rsidRPr="00A34F5C">
        <w:rPr>
          <w:rFonts w:asciiTheme="minorHAnsi" w:hAnsiTheme="minorHAnsi"/>
          <w:color w:val="FF0000"/>
          <w:sz w:val="22"/>
          <w:szCs w:val="22"/>
        </w:rPr>
        <w:t xml:space="preserve"> en functie&gt;</w:t>
      </w:r>
      <w:r w:rsidR="00F70584" w:rsidRPr="00A34F5C">
        <w:rPr>
          <w:rFonts w:asciiTheme="minorHAnsi" w:hAnsiTheme="minorHAnsi"/>
          <w:sz w:val="22"/>
          <w:szCs w:val="22"/>
        </w:rPr>
        <w:t xml:space="preserve">, hierna te noemen “werkgever”; </w:t>
      </w:r>
    </w:p>
    <w:p w14:paraId="5DC5A447" w14:textId="77777777" w:rsidR="00F70584" w:rsidRPr="00A34F5C" w:rsidRDefault="00F70584" w:rsidP="00F70584">
      <w:pPr>
        <w:pStyle w:val="Normaalweb"/>
        <w:rPr>
          <w:rFonts w:asciiTheme="minorHAnsi" w:hAnsiTheme="minorHAnsi"/>
          <w:sz w:val="22"/>
          <w:szCs w:val="22"/>
        </w:rPr>
      </w:pPr>
      <w:r w:rsidRPr="00A34F5C">
        <w:rPr>
          <w:rFonts w:asciiTheme="minorHAnsi" w:hAnsiTheme="minorHAnsi"/>
          <w:sz w:val="22"/>
          <w:szCs w:val="22"/>
        </w:rPr>
        <w:t xml:space="preserve">en </w:t>
      </w:r>
    </w:p>
    <w:p w14:paraId="023C0EDE" w14:textId="77777777" w:rsidR="00F70584" w:rsidRPr="001D7552" w:rsidRDefault="00A34F5C" w:rsidP="00F70584">
      <w:pPr>
        <w:pStyle w:val="Normaalweb"/>
        <w:rPr>
          <w:rFonts w:asciiTheme="minorHAnsi" w:hAnsiTheme="minorHAnsi"/>
          <w:sz w:val="22"/>
          <w:szCs w:val="22"/>
        </w:rPr>
      </w:pPr>
      <w:r w:rsidRPr="00A34F5C">
        <w:rPr>
          <w:rFonts w:asciiTheme="minorHAnsi" w:hAnsiTheme="minorHAnsi"/>
          <w:color w:val="FF0000"/>
          <w:sz w:val="22"/>
          <w:szCs w:val="22"/>
        </w:rPr>
        <w:t>&lt;</w:t>
      </w:r>
      <w:r w:rsidR="00F70584" w:rsidRPr="00A34F5C">
        <w:rPr>
          <w:rFonts w:asciiTheme="minorHAnsi" w:hAnsiTheme="minorHAnsi"/>
          <w:color w:val="FF0000"/>
          <w:sz w:val="22"/>
          <w:szCs w:val="22"/>
        </w:rPr>
        <w:t xml:space="preserve">naam </w:t>
      </w:r>
      <w:r w:rsidR="007E2669">
        <w:rPr>
          <w:rFonts w:asciiTheme="minorHAnsi" w:hAnsiTheme="minorHAnsi"/>
          <w:color w:val="FF0000"/>
          <w:sz w:val="22"/>
          <w:szCs w:val="22"/>
        </w:rPr>
        <w:t>werk</w:t>
      </w:r>
      <w:r w:rsidR="00F70584" w:rsidRPr="00A34F5C">
        <w:rPr>
          <w:rFonts w:asciiTheme="minorHAnsi" w:hAnsiTheme="minorHAnsi"/>
          <w:color w:val="FF0000"/>
          <w:sz w:val="22"/>
          <w:szCs w:val="22"/>
        </w:rPr>
        <w:t>nemer</w:t>
      </w:r>
      <w:r w:rsidRPr="00A34F5C">
        <w:rPr>
          <w:rFonts w:asciiTheme="minorHAnsi" w:hAnsiTheme="minorHAnsi"/>
          <w:color w:val="FF0000"/>
          <w:sz w:val="22"/>
          <w:szCs w:val="22"/>
        </w:rPr>
        <w:t>&gt;</w:t>
      </w:r>
      <w:r w:rsidR="00F70584" w:rsidRPr="00A34F5C">
        <w:rPr>
          <w:rFonts w:asciiTheme="minorHAnsi" w:hAnsiTheme="minorHAnsi"/>
          <w:sz w:val="22"/>
          <w:szCs w:val="22"/>
        </w:rPr>
        <w:t xml:space="preserve">, geboren op </w:t>
      </w:r>
      <w:r w:rsidRPr="00A34F5C">
        <w:rPr>
          <w:rFonts w:asciiTheme="minorHAnsi" w:hAnsiTheme="minorHAnsi"/>
          <w:color w:val="FF0000"/>
          <w:sz w:val="22"/>
          <w:szCs w:val="22"/>
        </w:rPr>
        <w:t>&lt;d</w:t>
      </w:r>
      <w:r w:rsidR="00F70584" w:rsidRPr="00A34F5C">
        <w:rPr>
          <w:rFonts w:asciiTheme="minorHAnsi" w:hAnsiTheme="minorHAnsi"/>
          <w:color w:val="FF0000"/>
          <w:sz w:val="22"/>
          <w:szCs w:val="22"/>
        </w:rPr>
        <w:t>atum</w:t>
      </w:r>
      <w:r w:rsidRPr="00A34F5C">
        <w:rPr>
          <w:rFonts w:asciiTheme="minorHAnsi" w:hAnsiTheme="minorHAnsi"/>
          <w:color w:val="FF0000"/>
          <w:sz w:val="22"/>
          <w:szCs w:val="22"/>
        </w:rPr>
        <w:t>&gt;</w:t>
      </w:r>
      <w:r w:rsidR="00F70584" w:rsidRPr="00A34F5C">
        <w:rPr>
          <w:rFonts w:asciiTheme="minorHAnsi" w:hAnsiTheme="minorHAnsi"/>
          <w:sz w:val="22"/>
          <w:szCs w:val="22"/>
        </w:rPr>
        <w:t xml:space="preserve">, </w:t>
      </w:r>
      <w:r w:rsidR="00F70584" w:rsidRPr="001D7552">
        <w:rPr>
          <w:rFonts w:asciiTheme="minorHAnsi" w:hAnsiTheme="minorHAnsi"/>
          <w:sz w:val="22"/>
          <w:szCs w:val="22"/>
        </w:rPr>
        <w:t>wonende te</w:t>
      </w:r>
      <w:r w:rsidRPr="001D7552">
        <w:rPr>
          <w:rFonts w:asciiTheme="minorHAnsi" w:hAnsiTheme="minorHAnsi"/>
          <w:sz w:val="22"/>
          <w:szCs w:val="22"/>
        </w:rPr>
        <w:t xml:space="preserve"> </w:t>
      </w:r>
      <w:r w:rsidRPr="00A34F5C">
        <w:rPr>
          <w:rFonts w:asciiTheme="minorHAnsi" w:hAnsiTheme="minorHAnsi"/>
          <w:color w:val="FF0000"/>
          <w:sz w:val="22"/>
          <w:szCs w:val="22"/>
        </w:rPr>
        <w:t>&lt;</w:t>
      </w:r>
      <w:r w:rsidR="00F70584" w:rsidRPr="00A34F5C">
        <w:rPr>
          <w:rFonts w:asciiTheme="minorHAnsi" w:hAnsiTheme="minorHAnsi"/>
          <w:color w:val="FF0000"/>
          <w:sz w:val="22"/>
          <w:szCs w:val="22"/>
        </w:rPr>
        <w:t>plaats/adres</w:t>
      </w:r>
      <w:r w:rsidRPr="00A34F5C">
        <w:rPr>
          <w:rFonts w:asciiTheme="minorHAnsi" w:hAnsiTheme="minorHAnsi"/>
          <w:color w:val="FF0000"/>
          <w:sz w:val="22"/>
          <w:szCs w:val="22"/>
        </w:rPr>
        <w:t>&gt;</w:t>
      </w:r>
      <w:r w:rsidR="00F70584" w:rsidRPr="00A34F5C">
        <w:rPr>
          <w:rFonts w:asciiTheme="minorHAnsi" w:hAnsiTheme="minorHAnsi"/>
          <w:sz w:val="22"/>
          <w:szCs w:val="22"/>
        </w:rPr>
        <w:t>,</w:t>
      </w:r>
      <w:r w:rsidR="00F70584" w:rsidRPr="001D7552">
        <w:rPr>
          <w:rFonts w:asciiTheme="minorHAnsi" w:hAnsiTheme="minorHAnsi"/>
          <w:sz w:val="22"/>
          <w:szCs w:val="22"/>
        </w:rPr>
        <w:t xml:space="preserve"> hierna te noemen “</w:t>
      </w:r>
      <w:r w:rsidR="007E2669" w:rsidRPr="001D7552">
        <w:rPr>
          <w:rFonts w:asciiTheme="minorHAnsi" w:hAnsiTheme="minorHAnsi"/>
          <w:sz w:val="22"/>
          <w:szCs w:val="22"/>
        </w:rPr>
        <w:t>werknemer</w:t>
      </w:r>
      <w:r w:rsidR="00F70584" w:rsidRPr="001D7552">
        <w:rPr>
          <w:rFonts w:asciiTheme="minorHAnsi" w:hAnsiTheme="minorHAnsi"/>
          <w:sz w:val="22"/>
          <w:szCs w:val="22"/>
        </w:rPr>
        <w:t xml:space="preserve">”; </w:t>
      </w:r>
    </w:p>
    <w:p w14:paraId="5513014F" w14:textId="77777777" w:rsidR="007E2669" w:rsidRPr="001D7552" w:rsidRDefault="007E2669" w:rsidP="007E2669">
      <w:pPr>
        <w:pStyle w:val="Normaalweb"/>
        <w:contextualSpacing/>
        <w:rPr>
          <w:rFonts w:asciiTheme="minorHAnsi" w:hAnsiTheme="minorHAnsi"/>
          <w:sz w:val="22"/>
          <w:szCs w:val="22"/>
        </w:rPr>
      </w:pPr>
      <w:r w:rsidRPr="001D7552">
        <w:rPr>
          <w:rFonts w:asciiTheme="minorHAnsi" w:hAnsiTheme="minorHAnsi"/>
          <w:sz w:val="22"/>
          <w:szCs w:val="22"/>
        </w:rPr>
        <w:t xml:space="preserve">in overweging nemende </w:t>
      </w:r>
      <w:r w:rsidRPr="001D7552">
        <w:rPr>
          <w:rFonts w:asciiTheme="minorHAnsi" w:hAnsiTheme="minorHAnsi"/>
          <w:sz w:val="22"/>
          <w:szCs w:val="22"/>
        </w:rPr>
        <w:br/>
      </w:r>
    </w:p>
    <w:p w14:paraId="5526296A"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 xml:space="preserve">deze arbeidsovereenkomst wordt aangegaan voor de duur van het project </w:t>
      </w:r>
      <w:r w:rsidRPr="007E2669">
        <w:rPr>
          <w:rFonts w:asciiTheme="minorHAnsi" w:hAnsiTheme="minorHAnsi" w:cs="Arial"/>
          <w:color w:val="FF0000"/>
          <w:sz w:val="22"/>
          <w:szCs w:val="22"/>
        </w:rPr>
        <w:t>&lt;naam</w:t>
      </w:r>
      <w:r w:rsidRPr="001D7552">
        <w:rPr>
          <w:rFonts w:asciiTheme="minorHAnsi" w:hAnsiTheme="minorHAnsi" w:cs="Arial"/>
          <w:color w:val="FF0000"/>
          <w:sz w:val="22"/>
          <w:szCs w:val="22"/>
        </w:rPr>
        <w:t>&gt;</w:t>
      </w:r>
      <w:r w:rsidRPr="001D7552">
        <w:rPr>
          <w:rFonts w:asciiTheme="minorHAnsi" w:hAnsiTheme="minorHAnsi" w:cs="Arial"/>
          <w:sz w:val="22"/>
          <w:szCs w:val="22"/>
        </w:rPr>
        <w:t xml:space="preserve">, feitelijk een arbeidsovereenkomst voor bepaalde tijd is, waarbij de einddatum </w:t>
      </w:r>
      <w:r w:rsidRPr="007E2669">
        <w:rPr>
          <w:rFonts w:asciiTheme="minorHAnsi" w:hAnsiTheme="minorHAnsi" w:cs="Arial"/>
          <w:color w:val="FF0000"/>
          <w:sz w:val="22"/>
          <w:szCs w:val="22"/>
        </w:rPr>
        <w:t xml:space="preserve">&lt;wel/niet&gt; </w:t>
      </w:r>
      <w:r w:rsidRPr="001D7552">
        <w:rPr>
          <w:rFonts w:asciiTheme="minorHAnsi" w:hAnsiTheme="minorHAnsi" w:cs="Arial"/>
          <w:sz w:val="22"/>
          <w:szCs w:val="22"/>
        </w:rPr>
        <w:t xml:space="preserve">concreet is vastgesteld c.q. is vast te stellen; </w:t>
      </w:r>
    </w:p>
    <w:p w14:paraId="340F9FB3"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de einddatum afhankelijk is van de datum waarop het project eindigt;</w:t>
      </w:r>
    </w:p>
    <w:p w14:paraId="566E67D9"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deze arbeidsovereenkomst automatisch eindigt, zodra het project geëindigd is;</w:t>
      </w:r>
    </w:p>
    <w:p w14:paraId="6492D728"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het project goed is omschreven qua werkzaamheden en het tijdelijk karakter van de werkzaamheden;</w:t>
      </w:r>
    </w:p>
    <w:p w14:paraId="705505E0"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 xml:space="preserve">het einde van het project is verbonden met het afronden van de werkzaamheden van werknemer zoals opgenomen in de projectomschrijving; </w:t>
      </w:r>
    </w:p>
    <w:p w14:paraId="08CF553E"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 xml:space="preserve">om onduidelijkheid over het karakter van deze arbeidsovereenkomst te voorkomen als maximale einddatum is opgenomen </w:t>
      </w:r>
      <w:r w:rsidRPr="00962198">
        <w:rPr>
          <w:rFonts w:asciiTheme="minorHAnsi" w:hAnsiTheme="minorHAnsi" w:cs="Arial"/>
          <w:color w:val="FF0000"/>
          <w:sz w:val="22"/>
          <w:szCs w:val="22"/>
        </w:rPr>
        <w:t>&lt;datum&gt;</w:t>
      </w:r>
      <w:r w:rsidRPr="001D7552">
        <w:rPr>
          <w:rFonts w:asciiTheme="minorHAnsi" w:hAnsiTheme="minorHAnsi" w:cs="Arial"/>
          <w:sz w:val="22"/>
          <w:szCs w:val="22"/>
        </w:rPr>
        <w:t xml:space="preserve">, de datum waarop deze arbeidsovereenkomst sowieso eindigt. </w:t>
      </w:r>
    </w:p>
    <w:p w14:paraId="1505F089" w14:textId="77777777" w:rsidR="007E2669" w:rsidRPr="001D7552" w:rsidRDefault="007E2669" w:rsidP="007E2669">
      <w:pPr>
        <w:pStyle w:val="Normaalweb"/>
        <w:widowControl w:val="0"/>
        <w:numPr>
          <w:ilvl w:val="0"/>
          <w:numId w:val="7"/>
        </w:numPr>
        <w:contextualSpacing/>
        <w:rPr>
          <w:rFonts w:asciiTheme="minorHAnsi" w:hAnsiTheme="minorHAnsi" w:cs="Arial"/>
          <w:sz w:val="22"/>
          <w:szCs w:val="22"/>
        </w:rPr>
      </w:pPr>
      <w:r w:rsidRPr="001D7552">
        <w:rPr>
          <w:rFonts w:asciiTheme="minorHAnsi" w:hAnsiTheme="minorHAnsi" w:cs="Arial"/>
          <w:sz w:val="22"/>
          <w:szCs w:val="22"/>
        </w:rPr>
        <w:t>indien de arbeidsovereenkomst doorloopt tot de maximale einddatum werkgever aan werknemer het beëindigen van de arbeidsovereenkomst zal aanzeggen, te weten minimaal een maand voor afloopdatum.</w:t>
      </w:r>
    </w:p>
    <w:p w14:paraId="1FE97669" w14:textId="77777777" w:rsidR="00E56106" w:rsidRPr="001D7552" w:rsidRDefault="007E2669" w:rsidP="007E2669">
      <w:pPr>
        <w:pStyle w:val="Normaalweb"/>
        <w:widowControl w:val="0"/>
        <w:numPr>
          <w:ilvl w:val="0"/>
          <w:numId w:val="7"/>
        </w:numPr>
        <w:contextualSpacing/>
        <w:rPr>
          <w:rFonts w:asciiTheme="minorHAnsi" w:hAnsiTheme="minorHAnsi"/>
          <w:sz w:val="22"/>
          <w:szCs w:val="22"/>
        </w:rPr>
      </w:pPr>
      <w:r w:rsidRPr="001D7552">
        <w:rPr>
          <w:rFonts w:asciiTheme="minorHAnsi" w:hAnsiTheme="minorHAnsi" w:cs="Arial"/>
          <w:sz w:val="22"/>
          <w:szCs w:val="22"/>
        </w:rPr>
        <w:t xml:space="preserve">die aanzegging niet aan de orde is als het project voor einddatum op enig moment wordt beëindigt omdat alle werkzaamheden zoals overeengekomen zijn afgerond. </w:t>
      </w:r>
    </w:p>
    <w:p w14:paraId="5A706E4A" w14:textId="77777777" w:rsidR="007E2669" w:rsidRPr="00E56106" w:rsidRDefault="007E2669" w:rsidP="007E2669">
      <w:pPr>
        <w:pStyle w:val="Normaalweb"/>
        <w:widowControl w:val="0"/>
        <w:numPr>
          <w:ilvl w:val="0"/>
          <w:numId w:val="7"/>
        </w:numPr>
        <w:contextualSpacing/>
        <w:rPr>
          <w:rFonts w:asciiTheme="minorHAnsi" w:hAnsiTheme="minorHAnsi"/>
          <w:sz w:val="22"/>
          <w:szCs w:val="22"/>
        </w:rPr>
      </w:pPr>
      <w:r w:rsidRPr="001D7552">
        <w:rPr>
          <w:rFonts w:asciiTheme="minorHAnsi" w:hAnsiTheme="minorHAnsi"/>
          <w:sz w:val="22"/>
          <w:szCs w:val="22"/>
        </w:rPr>
        <w:t>partijen kennis hebben genomen van de cao voor architectenbureaus, hier verder te noemen de cao (te vinden op</w:t>
      </w:r>
      <w:r w:rsidRPr="00E56106">
        <w:rPr>
          <w:rFonts w:asciiTheme="minorHAnsi" w:hAnsiTheme="minorHAnsi"/>
          <w:sz w:val="22"/>
          <w:szCs w:val="22"/>
        </w:rPr>
        <w:t xml:space="preserve"> </w:t>
      </w:r>
      <w:hyperlink r:id="rId7" w:history="1">
        <w:r w:rsidRPr="00E56106">
          <w:rPr>
            <w:rStyle w:val="Hyperlink"/>
            <w:rFonts w:asciiTheme="minorHAnsi" w:hAnsiTheme="minorHAnsi"/>
            <w:sz w:val="22"/>
            <w:szCs w:val="22"/>
          </w:rPr>
          <w:t>www.sfa-architecten.nl</w:t>
        </w:r>
      </w:hyperlink>
      <w:r w:rsidRPr="00E56106">
        <w:rPr>
          <w:rFonts w:asciiTheme="minorHAnsi" w:hAnsiTheme="minorHAnsi"/>
          <w:sz w:val="22"/>
          <w:szCs w:val="22"/>
        </w:rPr>
        <w:t>)</w:t>
      </w:r>
      <w:r w:rsidRPr="00E56106">
        <w:rPr>
          <w:rFonts w:asciiTheme="minorHAnsi" w:hAnsiTheme="minorHAnsi"/>
          <w:sz w:val="22"/>
          <w:szCs w:val="22"/>
        </w:rPr>
        <w:br/>
      </w:r>
    </w:p>
    <w:p w14:paraId="2643E60D" w14:textId="77777777" w:rsidR="00C26C6B" w:rsidRPr="00E56106" w:rsidRDefault="00F70584" w:rsidP="00C26C6B">
      <w:pPr>
        <w:pStyle w:val="Normaalweb"/>
        <w:rPr>
          <w:rFonts w:asciiTheme="minorHAnsi" w:hAnsiTheme="minorHAnsi"/>
          <w:b/>
          <w:sz w:val="22"/>
          <w:szCs w:val="22"/>
        </w:rPr>
      </w:pPr>
      <w:r w:rsidRPr="00A34F5C">
        <w:rPr>
          <w:rFonts w:asciiTheme="minorHAnsi" w:hAnsiTheme="minorHAnsi"/>
          <w:sz w:val="22"/>
          <w:szCs w:val="22"/>
        </w:rPr>
        <w:t xml:space="preserve">verklaren het volgende te zijn overeengekomen: </w:t>
      </w:r>
      <w:r w:rsidRPr="00A34F5C">
        <w:rPr>
          <w:rFonts w:asciiTheme="minorHAnsi" w:hAnsiTheme="minorHAnsi"/>
          <w:sz w:val="22"/>
          <w:szCs w:val="22"/>
        </w:rPr>
        <w:br/>
      </w:r>
      <w:r w:rsidR="00C26C6B">
        <w:rPr>
          <w:rFonts w:asciiTheme="minorHAnsi" w:hAnsiTheme="minorHAnsi"/>
          <w:sz w:val="22"/>
          <w:szCs w:val="22"/>
        </w:rPr>
        <w:br/>
      </w:r>
      <w:r w:rsidR="00C26C6B" w:rsidRPr="00E56106">
        <w:rPr>
          <w:rFonts w:asciiTheme="minorHAnsi" w:hAnsiTheme="minorHAnsi"/>
          <w:b/>
          <w:sz w:val="22"/>
          <w:szCs w:val="22"/>
        </w:rPr>
        <w:t>Artikel 1 indiensttreding en project</w:t>
      </w:r>
    </w:p>
    <w:p w14:paraId="15DD3A0C" w14:textId="77777777" w:rsidR="00C26C6B" w:rsidRPr="00E56106" w:rsidRDefault="00C26C6B" w:rsidP="00C26C6B">
      <w:pPr>
        <w:pStyle w:val="Normaalweb"/>
        <w:contextualSpacing/>
        <w:rPr>
          <w:rFonts w:asciiTheme="minorHAnsi" w:hAnsiTheme="minorHAnsi"/>
          <w:sz w:val="22"/>
          <w:szCs w:val="22"/>
        </w:rPr>
      </w:pPr>
      <w:r w:rsidRPr="001D7552">
        <w:rPr>
          <w:rFonts w:asciiTheme="minorHAnsi" w:hAnsiTheme="minorHAnsi"/>
          <w:sz w:val="22"/>
          <w:szCs w:val="22"/>
        </w:rPr>
        <w:t>Lid 1. Werknemer treedt in dienst van werkgever om werkzaamheden te verrichten ten behoeve van het project</w:t>
      </w:r>
      <w:r w:rsidRPr="00E56106">
        <w:rPr>
          <w:rFonts w:asciiTheme="minorHAnsi" w:hAnsiTheme="minorHAnsi"/>
          <w:sz w:val="22"/>
          <w:szCs w:val="22"/>
        </w:rPr>
        <w:t xml:space="preserve"> </w:t>
      </w:r>
      <w:r w:rsidR="00E56106" w:rsidRPr="00E56106">
        <w:rPr>
          <w:rFonts w:asciiTheme="minorHAnsi" w:hAnsiTheme="minorHAnsi"/>
          <w:color w:val="FF0000"/>
          <w:sz w:val="22"/>
          <w:szCs w:val="22"/>
        </w:rPr>
        <w:t>&lt;naam&gt;</w:t>
      </w:r>
      <w:r w:rsidR="00E56106" w:rsidRPr="00E56106">
        <w:rPr>
          <w:rFonts w:asciiTheme="minorHAnsi" w:hAnsiTheme="minorHAnsi"/>
          <w:sz w:val="22"/>
          <w:szCs w:val="22"/>
        </w:rPr>
        <w:t xml:space="preserve">. </w:t>
      </w:r>
      <w:r w:rsidR="00E56106">
        <w:rPr>
          <w:rFonts w:asciiTheme="minorHAnsi" w:hAnsiTheme="minorHAnsi"/>
          <w:sz w:val="22"/>
          <w:szCs w:val="22"/>
        </w:rPr>
        <w:br/>
      </w:r>
    </w:p>
    <w:p w14:paraId="6308901C" w14:textId="77777777" w:rsidR="00C26C6B" w:rsidRPr="001D7552" w:rsidRDefault="00C26C6B" w:rsidP="00C26C6B">
      <w:pPr>
        <w:pStyle w:val="Normaalweb"/>
        <w:contextualSpacing/>
        <w:rPr>
          <w:rFonts w:asciiTheme="minorHAnsi" w:hAnsiTheme="minorHAnsi"/>
          <w:b/>
          <w:sz w:val="22"/>
          <w:szCs w:val="22"/>
        </w:rPr>
      </w:pPr>
      <w:r w:rsidRPr="001D7552">
        <w:rPr>
          <w:rFonts w:asciiTheme="minorHAnsi" w:hAnsiTheme="minorHAnsi"/>
          <w:sz w:val="22"/>
          <w:szCs w:val="22"/>
        </w:rPr>
        <w:t xml:space="preserve">Lid 2. De omschrijving van het project en de werkzaamheden van werknemer voor dit project zijn opgenomen in bijlage 1. </w:t>
      </w:r>
    </w:p>
    <w:p w14:paraId="5A8D7363" w14:textId="77777777" w:rsidR="00C26C6B" w:rsidRPr="001D7552" w:rsidRDefault="00C26C6B" w:rsidP="00C26C6B">
      <w:pPr>
        <w:pStyle w:val="Normaalweb"/>
        <w:rPr>
          <w:rFonts w:asciiTheme="minorHAnsi" w:hAnsiTheme="minorHAnsi"/>
          <w:b/>
          <w:sz w:val="22"/>
          <w:szCs w:val="22"/>
        </w:rPr>
      </w:pPr>
    </w:p>
    <w:p w14:paraId="7F908869" w14:textId="77777777" w:rsidR="00C26C6B" w:rsidRPr="001D7552" w:rsidRDefault="00C26C6B" w:rsidP="00C26C6B">
      <w:pPr>
        <w:pStyle w:val="Normaalweb"/>
        <w:rPr>
          <w:rFonts w:asciiTheme="minorHAnsi" w:hAnsiTheme="minorHAnsi"/>
          <w:i/>
          <w:sz w:val="22"/>
          <w:szCs w:val="22"/>
        </w:rPr>
      </w:pPr>
      <w:r w:rsidRPr="001D7552">
        <w:rPr>
          <w:rFonts w:asciiTheme="minorHAnsi" w:hAnsiTheme="minorHAnsi"/>
          <w:b/>
          <w:sz w:val="22"/>
          <w:szCs w:val="22"/>
        </w:rPr>
        <w:t xml:space="preserve">Artikel 2 de arbeidsovereenkomst   </w:t>
      </w:r>
    </w:p>
    <w:p w14:paraId="66CE101D" w14:textId="77777777" w:rsidR="00C26C6B" w:rsidRPr="001D7552" w:rsidRDefault="00C26C6B" w:rsidP="00C26C6B">
      <w:pPr>
        <w:pStyle w:val="Normaalweb"/>
        <w:contextualSpacing/>
        <w:rPr>
          <w:rFonts w:asciiTheme="minorHAnsi" w:hAnsiTheme="minorHAnsi"/>
          <w:sz w:val="22"/>
          <w:szCs w:val="22"/>
        </w:rPr>
      </w:pPr>
      <w:r w:rsidRPr="001D7552">
        <w:rPr>
          <w:rFonts w:asciiTheme="minorHAnsi" w:hAnsiTheme="minorHAnsi"/>
          <w:sz w:val="22"/>
          <w:szCs w:val="22"/>
        </w:rPr>
        <w:t xml:space="preserve">Lid 1. Werknemer neemt op zich om het project uit te voeren in tijdelijke dienst van werkgever. </w:t>
      </w:r>
    </w:p>
    <w:p w14:paraId="0A4D1F00" w14:textId="77777777" w:rsidR="00C26C6B" w:rsidRPr="00E56106" w:rsidRDefault="00C26C6B" w:rsidP="00C26C6B">
      <w:pPr>
        <w:pStyle w:val="Normaalweb"/>
        <w:contextualSpacing/>
        <w:rPr>
          <w:rFonts w:asciiTheme="minorHAnsi" w:hAnsiTheme="minorHAnsi"/>
          <w:sz w:val="22"/>
          <w:szCs w:val="22"/>
        </w:rPr>
      </w:pPr>
      <w:r w:rsidRPr="001D7552">
        <w:rPr>
          <w:rFonts w:asciiTheme="minorHAnsi" w:hAnsiTheme="minorHAnsi"/>
          <w:sz w:val="22"/>
          <w:szCs w:val="22"/>
        </w:rPr>
        <w:lastRenderedPageBreak/>
        <w:t>Lid 2.  Het project vangt aan op</w:t>
      </w:r>
      <w:r w:rsidR="00E56106" w:rsidRPr="001D7552">
        <w:rPr>
          <w:rFonts w:asciiTheme="minorHAnsi" w:hAnsiTheme="minorHAnsi"/>
          <w:sz w:val="22"/>
          <w:szCs w:val="22"/>
        </w:rPr>
        <w:t xml:space="preserve"> </w:t>
      </w:r>
      <w:r w:rsidR="00E56106" w:rsidRPr="00E56106">
        <w:rPr>
          <w:rFonts w:asciiTheme="minorHAnsi" w:hAnsiTheme="minorHAnsi"/>
          <w:color w:val="FF0000"/>
          <w:sz w:val="22"/>
          <w:szCs w:val="22"/>
        </w:rPr>
        <w:t>&lt;datum&gt;</w:t>
      </w:r>
      <w:r w:rsidRPr="00E56106">
        <w:rPr>
          <w:rFonts w:asciiTheme="minorHAnsi" w:hAnsiTheme="minorHAnsi"/>
          <w:sz w:val="22"/>
          <w:szCs w:val="22"/>
        </w:rPr>
        <w:t xml:space="preserve">. </w:t>
      </w:r>
      <w:r w:rsidR="00E56106">
        <w:rPr>
          <w:rFonts w:asciiTheme="minorHAnsi" w:hAnsiTheme="minorHAnsi"/>
          <w:sz w:val="22"/>
          <w:szCs w:val="22"/>
        </w:rPr>
        <w:br/>
      </w:r>
    </w:p>
    <w:p w14:paraId="4BAAFD25" w14:textId="77777777" w:rsidR="00C26C6B" w:rsidRPr="00E56106" w:rsidRDefault="00C26C6B" w:rsidP="00C26C6B">
      <w:pPr>
        <w:pStyle w:val="Normaalweb"/>
        <w:rPr>
          <w:rFonts w:asciiTheme="minorHAnsi" w:hAnsiTheme="minorHAnsi"/>
          <w:sz w:val="22"/>
          <w:szCs w:val="22"/>
        </w:rPr>
      </w:pPr>
      <w:r w:rsidRPr="00E56106">
        <w:rPr>
          <w:rFonts w:asciiTheme="minorHAnsi" w:hAnsiTheme="minorHAnsi"/>
          <w:sz w:val="22"/>
          <w:szCs w:val="22"/>
        </w:rPr>
        <w:t xml:space="preserve">Lid 3.  Indien werkgever de projectafronding in tijd kan vaststellen, doet hij een </w:t>
      </w:r>
      <w:r w:rsidR="00E56106" w:rsidRPr="00E56106">
        <w:rPr>
          <w:rFonts w:asciiTheme="minorHAnsi" w:hAnsiTheme="minorHAnsi"/>
          <w:sz w:val="22"/>
          <w:szCs w:val="22"/>
        </w:rPr>
        <w:t>schriftelijke</w:t>
      </w:r>
      <w:r w:rsidRPr="00E56106">
        <w:rPr>
          <w:rFonts w:asciiTheme="minorHAnsi" w:hAnsiTheme="minorHAnsi"/>
          <w:sz w:val="22"/>
          <w:szCs w:val="22"/>
        </w:rPr>
        <w:t xml:space="preserve"> aanzegging aan werknemer waarin hij de datum van die beëindiging opneemt. Die aanzegging wordt tenminste een maand van de beëindiging  gedaan. </w:t>
      </w:r>
      <w:r w:rsidR="00E56106">
        <w:rPr>
          <w:rFonts w:asciiTheme="minorHAnsi" w:hAnsiTheme="minorHAnsi"/>
          <w:sz w:val="22"/>
          <w:szCs w:val="22"/>
        </w:rPr>
        <w:br/>
      </w:r>
    </w:p>
    <w:p w14:paraId="79BE4C7B" w14:textId="77777777" w:rsidR="00E56106" w:rsidRDefault="00C26C6B" w:rsidP="00C26C6B">
      <w:pPr>
        <w:pStyle w:val="Normaalweb"/>
        <w:rPr>
          <w:rFonts w:asciiTheme="minorHAnsi" w:hAnsiTheme="minorHAnsi"/>
          <w:sz w:val="22"/>
          <w:szCs w:val="22"/>
        </w:rPr>
      </w:pPr>
      <w:r w:rsidRPr="00E56106">
        <w:rPr>
          <w:rFonts w:asciiTheme="minorHAnsi" w:hAnsiTheme="minorHAnsi"/>
          <w:b/>
          <w:sz w:val="22"/>
          <w:szCs w:val="22"/>
        </w:rPr>
        <w:t>Artikel 3 proeftijd</w:t>
      </w:r>
      <w:r w:rsidRPr="00E56106">
        <w:rPr>
          <w:rFonts w:asciiTheme="minorHAnsi" w:hAnsiTheme="minorHAnsi"/>
          <w:sz w:val="22"/>
          <w:szCs w:val="22"/>
        </w:rPr>
        <w:t xml:space="preserve"> </w:t>
      </w:r>
      <w:r w:rsidR="00E56106">
        <w:rPr>
          <w:rFonts w:asciiTheme="minorHAnsi" w:hAnsiTheme="minorHAnsi"/>
          <w:sz w:val="22"/>
          <w:szCs w:val="22"/>
        </w:rPr>
        <w:br/>
      </w:r>
      <w:r w:rsidRPr="00E56106">
        <w:rPr>
          <w:rFonts w:asciiTheme="minorHAnsi" w:hAnsiTheme="minorHAnsi"/>
          <w:sz w:val="22"/>
          <w:szCs w:val="22"/>
        </w:rPr>
        <w:t>De wederzijdse proeftijd bedraagt</w:t>
      </w:r>
      <w:r w:rsidR="00E56106">
        <w:rPr>
          <w:rFonts w:asciiTheme="minorHAnsi" w:hAnsiTheme="minorHAnsi"/>
          <w:sz w:val="22"/>
          <w:szCs w:val="22"/>
        </w:rPr>
        <w:t xml:space="preserve"> &lt;1 maximaal 2 maanden&gt;. </w:t>
      </w:r>
      <w:r w:rsidR="00E56106">
        <w:rPr>
          <w:rFonts w:asciiTheme="minorHAnsi" w:hAnsiTheme="minorHAnsi"/>
          <w:sz w:val="22"/>
          <w:szCs w:val="22"/>
        </w:rPr>
        <w:br/>
      </w:r>
      <w:r w:rsidR="00E56106" w:rsidRPr="00E56106">
        <w:rPr>
          <w:rFonts w:asciiTheme="minorHAnsi" w:hAnsiTheme="minorHAnsi"/>
          <w:color w:val="0070C0"/>
          <w:sz w:val="22"/>
          <w:szCs w:val="22"/>
        </w:rPr>
        <w:t>Een proeftijd is niet verplicht. De wettelijke regels zijn: geen proeftijd onder zes maanden, 1 maand bij periode zes maanden tot 2 jaar, maximaal 2 maanden vanaf 2 jaar.</w:t>
      </w:r>
    </w:p>
    <w:p w14:paraId="1488F4EF" w14:textId="77777777" w:rsidR="00C26C6B" w:rsidRPr="00E56106" w:rsidRDefault="00E56106" w:rsidP="00C26C6B">
      <w:pPr>
        <w:pStyle w:val="Normaalweb"/>
        <w:rPr>
          <w:rFonts w:asciiTheme="minorHAnsi" w:hAnsiTheme="minorHAnsi"/>
          <w:b/>
          <w:sz w:val="22"/>
          <w:szCs w:val="22"/>
        </w:rPr>
      </w:pPr>
      <w:r>
        <w:rPr>
          <w:rFonts w:asciiTheme="minorHAnsi" w:hAnsiTheme="minorHAnsi"/>
          <w:b/>
          <w:sz w:val="22"/>
          <w:szCs w:val="22"/>
        </w:rPr>
        <w:br/>
      </w:r>
      <w:r w:rsidR="00C26C6B" w:rsidRPr="00E56106">
        <w:rPr>
          <w:rFonts w:asciiTheme="minorHAnsi" w:hAnsiTheme="minorHAnsi"/>
          <w:b/>
          <w:sz w:val="22"/>
          <w:szCs w:val="22"/>
        </w:rPr>
        <w:t xml:space="preserve">Artikel 4 functie </w:t>
      </w:r>
    </w:p>
    <w:p w14:paraId="65293E2D" w14:textId="337C9DE7" w:rsidR="00C26C6B" w:rsidRPr="00E56106" w:rsidRDefault="00C26C6B" w:rsidP="00C26C6B">
      <w:pPr>
        <w:pStyle w:val="Normaalweb"/>
        <w:rPr>
          <w:rFonts w:asciiTheme="minorHAnsi" w:hAnsiTheme="minorHAnsi"/>
          <w:sz w:val="22"/>
          <w:szCs w:val="22"/>
        </w:rPr>
      </w:pPr>
      <w:r w:rsidRPr="00E56106">
        <w:rPr>
          <w:rFonts w:asciiTheme="minorHAnsi" w:hAnsiTheme="minorHAnsi"/>
          <w:sz w:val="22"/>
          <w:szCs w:val="22"/>
        </w:rPr>
        <w:t>Werknemer heeft de functie van</w:t>
      </w:r>
      <w:r w:rsidR="00E56106">
        <w:rPr>
          <w:rFonts w:asciiTheme="minorHAnsi" w:hAnsiTheme="minorHAnsi"/>
          <w:sz w:val="22"/>
          <w:szCs w:val="22"/>
        </w:rPr>
        <w:t xml:space="preserve"> </w:t>
      </w:r>
      <w:r w:rsidR="00E56106" w:rsidRPr="001D7552">
        <w:rPr>
          <w:rFonts w:asciiTheme="minorHAnsi" w:hAnsiTheme="minorHAnsi"/>
          <w:color w:val="FF0000"/>
          <w:sz w:val="22"/>
          <w:szCs w:val="22"/>
        </w:rPr>
        <w:t>&lt;</w:t>
      </w:r>
      <w:r w:rsidRPr="001D7552">
        <w:rPr>
          <w:rFonts w:asciiTheme="minorHAnsi" w:hAnsiTheme="minorHAnsi"/>
          <w:color w:val="FF0000"/>
          <w:sz w:val="22"/>
          <w:szCs w:val="22"/>
        </w:rPr>
        <w:t>functietitel</w:t>
      </w:r>
      <w:r w:rsidR="00E56106" w:rsidRPr="001D7552">
        <w:rPr>
          <w:rFonts w:asciiTheme="minorHAnsi" w:hAnsiTheme="minorHAnsi"/>
          <w:i/>
          <w:color w:val="FF0000"/>
          <w:sz w:val="22"/>
          <w:szCs w:val="22"/>
        </w:rPr>
        <w:t>&gt;</w:t>
      </w:r>
      <w:r w:rsidRPr="001D7552">
        <w:rPr>
          <w:rFonts w:asciiTheme="minorHAnsi" w:hAnsiTheme="minorHAnsi"/>
          <w:i/>
          <w:color w:val="FF0000"/>
          <w:sz w:val="22"/>
          <w:szCs w:val="22"/>
        </w:rPr>
        <w:t>,</w:t>
      </w:r>
      <w:r w:rsidRPr="001D7552">
        <w:rPr>
          <w:rFonts w:asciiTheme="minorHAnsi" w:hAnsiTheme="minorHAnsi"/>
          <w:color w:val="FF0000"/>
          <w:sz w:val="22"/>
          <w:szCs w:val="22"/>
        </w:rPr>
        <w:t xml:space="preserve"> </w:t>
      </w:r>
      <w:r w:rsidRPr="00E56106">
        <w:rPr>
          <w:rFonts w:asciiTheme="minorHAnsi" w:hAnsiTheme="minorHAnsi"/>
          <w:sz w:val="22"/>
          <w:szCs w:val="22"/>
        </w:rPr>
        <w:t>zoals ingedeeld in functiefamilie/</w:t>
      </w:r>
      <w:r w:rsidR="002D1826">
        <w:rPr>
          <w:rFonts w:asciiTheme="minorHAnsi" w:hAnsiTheme="minorHAnsi"/>
          <w:sz w:val="22"/>
          <w:szCs w:val="22"/>
        </w:rPr>
        <w:t>niveau</w:t>
      </w:r>
      <w:r w:rsidR="00E56106">
        <w:rPr>
          <w:rFonts w:asciiTheme="minorHAnsi" w:hAnsiTheme="minorHAnsi"/>
          <w:sz w:val="22"/>
          <w:szCs w:val="22"/>
        </w:rPr>
        <w:t xml:space="preserve"> </w:t>
      </w:r>
      <w:r w:rsidR="00E56106" w:rsidRPr="001D7552">
        <w:rPr>
          <w:rFonts w:asciiTheme="minorHAnsi" w:hAnsiTheme="minorHAnsi"/>
          <w:color w:val="FF0000"/>
          <w:sz w:val="22"/>
          <w:szCs w:val="22"/>
        </w:rPr>
        <w:t>&lt;</w:t>
      </w:r>
      <w:r w:rsidRPr="001D7552">
        <w:rPr>
          <w:rFonts w:asciiTheme="minorHAnsi" w:hAnsiTheme="minorHAnsi"/>
          <w:color w:val="FF0000"/>
          <w:sz w:val="22"/>
          <w:szCs w:val="22"/>
        </w:rPr>
        <w:t>naam functiefamilie/</w:t>
      </w:r>
      <w:r w:rsidR="002D1826">
        <w:rPr>
          <w:rFonts w:asciiTheme="minorHAnsi" w:hAnsiTheme="minorHAnsi"/>
          <w:color w:val="FF0000"/>
          <w:sz w:val="22"/>
          <w:szCs w:val="22"/>
        </w:rPr>
        <w:t>niveau</w:t>
      </w:r>
      <w:r w:rsidR="00E56106" w:rsidRPr="001D7552">
        <w:rPr>
          <w:rFonts w:asciiTheme="minorHAnsi" w:hAnsiTheme="minorHAnsi"/>
          <w:color w:val="FF0000"/>
          <w:sz w:val="22"/>
          <w:szCs w:val="22"/>
        </w:rPr>
        <w:t>&gt;</w:t>
      </w:r>
      <w:r w:rsidR="00E56106">
        <w:rPr>
          <w:rFonts w:asciiTheme="minorHAnsi" w:hAnsiTheme="minorHAnsi"/>
          <w:sz w:val="22"/>
          <w:szCs w:val="22"/>
        </w:rPr>
        <w:t xml:space="preserve">. </w:t>
      </w:r>
      <w:r w:rsidR="00E56106" w:rsidRPr="005517A0">
        <w:rPr>
          <w:rFonts w:asciiTheme="minorHAnsi" w:hAnsiTheme="minorHAnsi"/>
          <w:sz w:val="22"/>
          <w:szCs w:val="22"/>
        </w:rPr>
        <w:t xml:space="preserve">De werkzaamheden bestaan uit </w:t>
      </w:r>
      <w:r w:rsidR="00E56106" w:rsidRPr="005517A0">
        <w:rPr>
          <w:rFonts w:asciiTheme="minorHAnsi" w:hAnsiTheme="minorHAnsi"/>
          <w:color w:val="FF0000"/>
          <w:sz w:val="22"/>
          <w:szCs w:val="22"/>
        </w:rPr>
        <w:t>&lt;beschrijving belangrijkste taken en verantwoordelijkheden&gt;</w:t>
      </w:r>
      <w:r w:rsidR="005517A0">
        <w:rPr>
          <w:rFonts w:asciiTheme="minorHAnsi" w:hAnsiTheme="minorHAnsi"/>
          <w:sz w:val="22"/>
          <w:szCs w:val="22"/>
        </w:rPr>
        <w:t xml:space="preserve">. </w:t>
      </w:r>
      <w:r w:rsidR="00E56106" w:rsidRPr="005517A0">
        <w:rPr>
          <w:rFonts w:asciiTheme="minorHAnsi" w:hAnsiTheme="minorHAnsi"/>
          <w:color w:val="FF0000"/>
          <w:sz w:val="22"/>
          <w:szCs w:val="22"/>
        </w:rPr>
        <w:t>&lt;Eventueel: de in bijlage … omschreven taken en verantwoordelijkheden</w:t>
      </w:r>
      <w:r w:rsidR="005517A0" w:rsidRPr="005517A0">
        <w:rPr>
          <w:rFonts w:asciiTheme="minorHAnsi" w:hAnsiTheme="minorHAnsi"/>
          <w:color w:val="FF0000"/>
          <w:sz w:val="22"/>
          <w:szCs w:val="22"/>
        </w:rPr>
        <w:t>, dan hier kort noemen</w:t>
      </w:r>
      <w:r w:rsidR="001D7552">
        <w:rPr>
          <w:rFonts w:asciiTheme="minorHAnsi" w:hAnsiTheme="minorHAnsi"/>
          <w:color w:val="FF0000"/>
          <w:sz w:val="22"/>
          <w:szCs w:val="22"/>
        </w:rPr>
        <w:t>.</w:t>
      </w:r>
      <w:r w:rsidR="00E56106" w:rsidRPr="005517A0">
        <w:rPr>
          <w:rFonts w:asciiTheme="minorHAnsi" w:hAnsiTheme="minorHAnsi"/>
          <w:color w:val="FF0000"/>
          <w:sz w:val="22"/>
          <w:szCs w:val="22"/>
        </w:rPr>
        <w:t>&gt;</w:t>
      </w:r>
      <w:r w:rsidR="00E56106">
        <w:rPr>
          <w:color w:val="FF0000"/>
        </w:rPr>
        <w:br/>
      </w:r>
      <w:r w:rsidRPr="00673D68">
        <w:rPr>
          <w:rFonts w:asciiTheme="minorHAnsi" w:hAnsiTheme="minorHAnsi"/>
          <w:color w:val="2E74B5" w:themeColor="accent1" w:themeShade="BF"/>
          <w:sz w:val="22"/>
          <w:szCs w:val="22"/>
        </w:rPr>
        <w:t>Indien werknemer een hybride of combinatiefunctie vervult, samengesteld uit meerdere functiefamilies/</w:t>
      </w:r>
      <w:r w:rsidR="00962198">
        <w:rPr>
          <w:rFonts w:asciiTheme="minorHAnsi" w:hAnsiTheme="minorHAnsi"/>
          <w:color w:val="2E74B5" w:themeColor="accent1" w:themeShade="BF"/>
          <w:sz w:val="22"/>
          <w:szCs w:val="22"/>
        </w:rPr>
        <w:t>niveaus</w:t>
      </w:r>
      <w:r w:rsidRPr="00673D68">
        <w:rPr>
          <w:rFonts w:asciiTheme="minorHAnsi" w:hAnsiTheme="minorHAnsi"/>
          <w:color w:val="2E74B5" w:themeColor="accent1" w:themeShade="BF"/>
          <w:sz w:val="22"/>
          <w:szCs w:val="22"/>
        </w:rPr>
        <w:t xml:space="preserve"> wordt dat als zodanig vastgesteld en omschreven.</w:t>
      </w:r>
      <w:r w:rsidR="005517A0" w:rsidRPr="00673D68">
        <w:rPr>
          <w:rFonts w:asciiTheme="minorHAnsi" w:hAnsiTheme="minorHAnsi"/>
          <w:color w:val="2E74B5" w:themeColor="accent1" w:themeShade="BF"/>
          <w:sz w:val="22"/>
          <w:szCs w:val="22"/>
        </w:rPr>
        <w:br/>
      </w:r>
    </w:p>
    <w:p w14:paraId="7A433DE1"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 xml:space="preserve">Artikel 5 salaris </w:t>
      </w:r>
    </w:p>
    <w:p w14:paraId="00A9D269"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Lid 1. Het bruto maandsalaris van werknemer bedraagt bij indiensttreding </w:t>
      </w:r>
      <w:r w:rsidR="00D437B9" w:rsidRPr="002D1826">
        <w:rPr>
          <w:rFonts w:asciiTheme="minorHAnsi" w:hAnsiTheme="minorHAnsi"/>
          <w:color w:val="FF0000"/>
          <w:sz w:val="22"/>
          <w:szCs w:val="22"/>
        </w:rPr>
        <w:t xml:space="preserve">&lt;bedrag&gt; </w:t>
      </w:r>
      <w:r w:rsidR="00D437B9" w:rsidRPr="00D437B9">
        <w:rPr>
          <w:rFonts w:asciiTheme="minorHAnsi" w:hAnsiTheme="minorHAnsi"/>
          <w:sz w:val="22"/>
          <w:szCs w:val="22"/>
        </w:rPr>
        <w:t>Euro</w:t>
      </w:r>
      <w:r w:rsidRPr="00D437B9">
        <w:rPr>
          <w:rFonts w:asciiTheme="minorHAnsi" w:hAnsiTheme="minorHAnsi"/>
          <w:sz w:val="22"/>
          <w:szCs w:val="22"/>
        </w:rPr>
        <w:t xml:space="preserve"> conform schaal </w:t>
      </w:r>
      <w:r w:rsidR="00D437B9" w:rsidRPr="00D437B9">
        <w:rPr>
          <w:rFonts w:asciiTheme="minorHAnsi" w:hAnsiTheme="minorHAnsi"/>
          <w:color w:val="FF0000"/>
          <w:sz w:val="22"/>
          <w:szCs w:val="22"/>
        </w:rPr>
        <w:t xml:space="preserve">&lt;schaalletter&gt; </w:t>
      </w:r>
      <w:r w:rsidRPr="00D437B9">
        <w:rPr>
          <w:rFonts w:asciiTheme="minorHAnsi" w:hAnsiTheme="minorHAnsi"/>
          <w:sz w:val="22"/>
          <w:szCs w:val="22"/>
        </w:rPr>
        <w:t xml:space="preserve">en </w:t>
      </w:r>
      <w:r w:rsidR="00D437B9" w:rsidRPr="00D437B9">
        <w:rPr>
          <w:rFonts w:asciiTheme="minorHAnsi" w:hAnsiTheme="minorHAnsi"/>
          <w:sz w:val="22"/>
          <w:szCs w:val="22"/>
        </w:rPr>
        <w:t xml:space="preserve">functiejaar </w:t>
      </w:r>
      <w:r w:rsidR="00D437B9" w:rsidRPr="00D437B9">
        <w:rPr>
          <w:rFonts w:asciiTheme="minorHAnsi" w:hAnsiTheme="minorHAnsi"/>
          <w:color w:val="FF0000"/>
          <w:sz w:val="22"/>
          <w:szCs w:val="22"/>
        </w:rPr>
        <w:t>&lt;nummer functiejaar&gt;</w:t>
      </w:r>
      <w:r w:rsidR="00D437B9" w:rsidRPr="00D437B9">
        <w:rPr>
          <w:rFonts w:asciiTheme="minorHAnsi" w:hAnsiTheme="minorHAnsi"/>
          <w:sz w:val="22"/>
          <w:szCs w:val="22"/>
        </w:rPr>
        <w:t xml:space="preserve">. </w:t>
      </w:r>
    </w:p>
    <w:p w14:paraId="0DF9A864"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Lid 2. Afspraken over een dertiende maand, een bonus- of winstuitkering zijn </w:t>
      </w:r>
      <w:r w:rsidR="00D437B9" w:rsidRPr="00D437B9">
        <w:rPr>
          <w:rFonts w:asciiTheme="minorHAnsi" w:hAnsiTheme="minorHAnsi"/>
          <w:color w:val="FF0000"/>
          <w:sz w:val="22"/>
          <w:szCs w:val="22"/>
        </w:rPr>
        <w:t>&lt;</w:t>
      </w:r>
      <w:r w:rsidRPr="00D437B9">
        <w:rPr>
          <w:rFonts w:asciiTheme="minorHAnsi" w:hAnsiTheme="minorHAnsi"/>
          <w:color w:val="FF0000"/>
          <w:sz w:val="22"/>
          <w:szCs w:val="22"/>
        </w:rPr>
        <w:t>wel/niet</w:t>
      </w:r>
      <w:r w:rsidR="00D437B9" w:rsidRPr="00D437B9">
        <w:rPr>
          <w:rFonts w:asciiTheme="minorHAnsi" w:hAnsiTheme="minorHAnsi"/>
          <w:color w:val="FF0000"/>
          <w:sz w:val="22"/>
          <w:szCs w:val="22"/>
        </w:rPr>
        <w:t>&gt;</w:t>
      </w:r>
      <w:r w:rsidRPr="00D437B9">
        <w:rPr>
          <w:rFonts w:asciiTheme="minorHAnsi" w:hAnsiTheme="minorHAnsi"/>
          <w:sz w:val="22"/>
          <w:szCs w:val="22"/>
        </w:rPr>
        <w:t xml:space="preserve"> gemaakt. Indien wel gemaakt zijn deze opgenomen in artikel 1</w:t>
      </w:r>
      <w:r w:rsidR="00902D6B">
        <w:rPr>
          <w:rFonts w:asciiTheme="minorHAnsi" w:hAnsiTheme="minorHAnsi"/>
          <w:sz w:val="22"/>
          <w:szCs w:val="22"/>
        </w:rPr>
        <w:t>7</w:t>
      </w:r>
      <w:r w:rsidRPr="00D437B9">
        <w:rPr>
          <w:rFonts w:asciiTheme="minorHAnsi" w:hAnsiTheme="minorHAnsi"/>
          <w:sz w:val="22"/>
          <w:szCs w:val="22"/>
        </w:rPr>
        <w:t xml:space="preserve"> (aanvullende arbeidsvoorwaarden of in bijlage 2, als onderdeel van deze arbeidsovereenkomst.</w:t>
      </w:r>
      <w:r w:rsidR="00D437B9">
        <w:rPr>
          <w:rFonts w:asciiTheme="minorHAnsi" w:hAnsiTheme="minorHAnsi"/>
          <w:sz w:val="22"/>
          <w:szCs w:val="22"/>
        </w:rPr>
        <w:br/>
      </w:r>
    </w:p>
    <w:p w14:paraId="3DBDB82E"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 xml:space="preserve">Artikel 6 plaats van werkzaamheden </w:t>
      </w:r>
    </w:p>
    <w:p w14:paraId="324F965D"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Werknemer verricht zijn werkzaamheden in beginsel op het kantoor van werkgever zoals opgenomen  in deze arbeidsovereenkomst. Werkgever heeft het recht werknemer zijn werkzaamheden elders binnen Nederland te doen verrichten wanneer het projectbelang dit naar het oordeel van werkgever wenselijk of noodzakelijk maakt. </w:t>
      </w:r>
      <w:r w:rsidR="00D437B9">
        <w:rPr>
          <w:rFonts w:asciiTheme="minorHAnsi" w:hAnsiTheme="minorHAnsi"/>
          <w:sz w:val="22"/>
          <w:szCs w:val="22"/>
        </w:rPr>
        <w:br/>
      </w:r>
    </w:p>
    <w:p w14:paraId="32484142"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 xml:space="preserve">Artikel 7 gemiddeld arbeidsduur </w:t>
      </w:r>
    </w:p>
    <w:p w14:paraId="18FC41CB" w14:textId="183572A3" w:rsidR="00562337" w:rsidRDefault="005517A0" w:rsidP="005517A0">
      <w:pPr>
        <w:pStyle w:val="Normaalweb"/>
        <w:rPr>
          <w:rFonts w:asciiTheme="minorHAnsi" w:hAnsiTheme="minorHAnsi"/>
          <w:sz w:val="22"/>
          <w:szCs w:val="22"/>
        </w:rPr>
      </w:pPr>
      <w:r w:rsidRPr="00D437B9">
        <w:rPr>
          <w:rFonts w:asciiTheme="minorHAnsi" w:hAnsiTheme="minorHAnsi"/>
          <w:sz w:val="22"/>
          <w:szCs w:val="22"/>
        </w:rPr>
        <w:t>De gemiddelde arbeidsduur van werknemer bedraagt per kalenderweek</w:t>
      </w:r>
      <w:r w:rsidR="00D437B9">
        <w:rPr>
          <w:rFonts w:asciiTheme="minorHAnsi" w:hAnsiTheme="minorHAnsi"/>
          <w:sz w:val="22"/>
          <w:szCs w:val="22"/>
        </w:rPr>
        <w:t xml:space="preserve"> </w:t>
      </w:r>
      <w:r w:rsidR="00D437B9" w:rsidRPr="00D437B9">
        <w:rPr>
          <w:rFonts w:asciiTheme="minorHAnsi" w:hAnsiTheme="minorHAnsi"/>
          <w:color w:val="FF0000"/>
          <w:sz w:val="22"/>
          <w:szCs w:val="22"/>
        </w:rPr>
        <w:t>&lt;aantal&gt;</w:t>
      </w:r>
      <w:r w:rsidRPr="00D437B9">
        <w:rPr>
          <w:rFonts w:asciiTheme="minorHAnsi" w:hAnsiTheme="minorHAnsi"/>
          <w:color w:val="FF0000"/>
          <w:sz w:val="22"/>
          <w:szCs w:val="22"/>
        </w:rPr>
        <w:t xml:space="preserve"> </w:t>
      </w:r>
      <w:r w:rsidRPr="00D437B9">
        <w:rPr>
          <w:rFonts w:asciiTheme="minorHAnsi" w:hAnsiTheme="minorHAnsi"/>
          <w:sz w:val="22"/>
          <w:szCs w:val="22"/>
        </w:rPr>
        <w:t xml:space="preserve">uur.  In overleg tussen werkgever en werknemer, rekening houdend met de belangen van beiden kan werknemer het aantal te werken uren per week flexibel invullen onder handhaving van het totaal aantal uren op jaarbasis of naar rato daarvan.  </w:t>
      </w:r>
    </w:p>
    <w:p w14:paraId="557B92C8" w14:textId="77777777" w:rsidR="00562337" w:rsidRDefault="00562337">
      <w:pPr>
        <w:suppressAutoHyphens w:val="0"/>
        <w:rPr>
          <w:rFonts w:asciiTheme="minorHAnsi" w:eastAsiaTheme="minorEastAsia" w:hAnsiTheme="minorHAnsi"/>
          <w:lang w:val="nl-NL" w:eastAsia="nl-NL"/>
        </w:rPr>
      </w:pPr>
      <w:r w:rsidRPr="00463FFD">
        <w:rPr>
          <w:rFonts w:asciiTheme="minorHAnsi" w:hAnsiTheme="minorHAnsi"/>
          <w:lang w:val="nl-NL"/>
        </w:rPr>
        <w:br w:type="page"/>
      </w:r>
    </w:p>
    <w:p w14:paraId="2074C0CB"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lastRenderedPageBreak/>
        <w:t xml:space="preserve">Artikel 8 tijdstip van werkzaamheden </w:t>
      </w:r>
    </w:p>
    <w:p w14:paraId="3A15007E"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De werkzaamheden worden in aanleg </w:t>
      </w:r>
      <w:r w:rsidR="00D437B9">
        <w:rPr>
          <w:rFonts w:asciiTheme="minorHAnsi" w:hAnsiTheme="minorHAnsi"/>
          <w:sz w:val="22"/>
          <w:szCs w:val="22"/>
        </w:rPr>
        <w:t xml:space="preserve">verricht tussen </w:t>
      </w:r>
      <w:r w:rsidR="00D437B9" w:rsidRPr="00D437B9">
        <w:rPr>
          <w:rFonts w:asciiTheme="minorHAnsi" w:hAnsiTheme="minorHAnsi"/>
          <w:color w:val="FF0000"/>
          <w:sz w:val="22"/>
          <w:szCs w:val="22"/>
        </w:rPr>
        <w:t>&lt;tijd&gt;</w:t>
      </w:r>
      <w:r w:rsidRPr="00D437B9">
        <w:rPr>
          <w:rFonts w:asciiTheme="minorHAnsi" w:hAnsiTheme="minorHAnsi"/>
          <w:sz w:val="22"/>
          <w:szCs w:val="22"/>
        </w:rPr>
        <w:t xml:space="preserve"> en </w:t>
      </w:r>
      <w:r w:rsidR="00D437B9" w:rsidRPr="00D437B9">
        <w:rPr>
          <w:rFonts w:asciiTheme="minorHAnsi" w:hAnsiTheme="minorHAnsi"/>
          <w:color w:val="FF0000"/>
          <w:sz w:val="22"/>
          <w:szCs w:val="22"/>
        </w:rPr>
        <w:t>&lt;tijd&gt;</w:t>
      </w:r>
      <w:r w:rsidRPr="00D437B9">
        <w:rPr>
          <w:rFonts w:asciiTheme="minorHAnsi" w:hAnsiTheme="minorHAnsi"/>
          <w:sz w:val="22"/>
          <w:szCs w:val="22"/>
        </w:rPr>
        <w:t xml:space="preserve"> met een lunchpauze van </w:t>
      </w:r>
      <w:r w:rsidR="00D437B9" w:rsidRPr="00D437B9">
        <w:rPr>
          <w:rFonts w:asciiTheme="minorHAnsi" w:hAnsiTheme="minorHAnsi"/>
          <w:color w:val="FF0000"/>
          <w:sz w:val="22"/>
          <w:szCs w:val="22"/>
        </w:rPr>
        <w:t>&lt;aantal minuten/uur&gt;</w:t>
      </w:r>
      <w:r w:rsidRPr="00D437B9">
        <w:rPr>
          <w:rFonts w:asciiTheme="minorHAnsi" w:hAnsiTheme="minorHAnsi"/>
          <w:sz w:val="22"/>
          <w:szCs w:val="22"/>
        </w:rPr>
        <w:t xml:space="preserve">. Deze werktijden kunnen na overleg met werknemer door werkgever worden gewijzigd of aangepast of met in achtneming van het gestelde in de cao anders worden afgesproken door partijen. </w:t>
      </w:r>
      <w:r w:rsidR="00D437B9">
        <w:rPr>
          <w:rFonts w:asciiTheme="minorHAnsi" w:hAnsiTheme="minorHAnsi"/>
          <w:sz w:val="22"/>
          <w:szCs w:val="22"/>
        </w:rPr>
        <w:br/>
      </w:r>
    </w:p>
    <w:p w14:paraId="52C0A5F5"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Artikel 9</w:t>
      </w:r>
      <w:r w:rsidR="00D437B9">
        <w:rPr>
          <w:rFonts w:asciiTheme="minorHAnsi" w:hAnsiTheme="minorHAnsi"/>
          <w:b/>
          <w:sz w:val="22"/>
          <w:szCs w:val="22"/>
        </w:rPr>
        <w:t xml:space="preserve"> reiskosten</w:t>
      </w:r>
    </w:p>
    <w:p w14:paraId="43AB8D15"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De tegemoetkoming van werkgever in de reiskosten van werknemer voor het woon/werkverkeer bedraagt per maand </w:t>
      </w:r>
      <w:r w:rsidR="00D437B9" w:rsidRPr="00D437B9">
        <w:rPr>
          <w:rFonts w:asciiTheme="minorHAnsi" w:hAnsiTheme="minorHAnsi"/>
          <w:color w:val="FF0000"/>
          <w:sz w:val="22"/>
          <w:szCs w:val="22"/>
        </w:rPr>
        <w:t xml:space="preserve">&lt;bedrag&gt; </w:t>
      </w:r>
      <w:r w:rsidR="00D437B9">
        <w:rPr>
          <w:rFonts w:asciiTheme="minorHAnsi" w:hAnsiTheme="minorHAnsi"/>
          <w:sz w:val="22"/>
          <w:szCs w:val="22"/>
        </w:rPr>
        <w:t xml:space="preserve">Euro. </w:t>
      </w:r>
      <w:r w:rsidR="00D437B9">
        <w:rPr>
          <w:rFonts w:asciiTheme="minorHAnsi" w:hAnsiTheme="minorHAnsi"/>
          <w:sz w:val="22"/>
          <w:szCs w:val="22"/>
        </w:rPr>
        <w:br/>
      </w:r>
      <w:r w:rsidRPr="00D437B9">
        <w:rPr>
          <w:rFonts w:asciiTheme="minorHAnsi" w:hAnsiTheme="minorHAnsi"/>
          <w:sz w:val="22"/>
          <w:szCs w:val="22"/>
        </w:rPr>
        <w:t xml:space="preserve">De vergoeding van reisuren en reiskosten ten behoeve van de werkzaamheden zoals opgenomen in deze arbeidsovereenkomst worden vergoed conform de afspraken die hierover bestaan op het bureau passend binnen het gestelde hierover in de cao.  </w:t>
      </w:r>
      <w:r w:rsidR="00D437B9">
        <w:rPr>
          <w:rFonts w:asciiTheme="minorHAnsi" w:hAnsiTheme="minorHAnsi"/>
          <w:sz w:val="22"/>
          <w:szCs w:val="22"/>
        </w:rPr>
        <w:br/>
      </w:r>
    </w:p>
    <w:p w14:paraId="275039BE"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b/>
          <w:sz w:val="22"/>
          <w:szCs w:val="22"/>
        </w:rPr>
        <w:t>Artikel 10 vakantierechten</w:t>
      </w:r>
      <w:r w:rsidRPr="00D437B9">
        <w:rPr>
          <w:rFonts w:asciiTheme="minorHAnsi" w:hAnsiTheme="minorHAnsi"/>
          <w:sz w:val="22"/>
          <w:szCs w:val="22"/>
        </w:rPr>
        <w:t xml:space="preserve"> </w:t>
      </w:r>
    </w:p>
    <w:p w14:paraId="4BC40311"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De werknemer heeft per vakantiejaar recht op</w:t>
      </w:r>
      <w:r w:rsidR="00D437B9">
        <w:rPr>
          <w:rFonts w:asciiTheme="minorHAnsi" w:hAnsiTheme="minorHAnsi"/>
          <w:sz w:val="22"/>
          <w:szCs w:val="22"/>
        </w:rPr>
        <w:t xml:space="preserve"> </w:t>
      </w:r>
      <w:r w:rsidR="00D437B9" w:rsidRPr="00D437B9">
        <w:rPr>
          <w:rFonts w:asciiTheme="minorHAnsi" w:hAnsiTheme="minorHAnsi"/>
          <w:color w:val="FF0000"/>
          <w:sz w:val="22"/>
          <w:szCs w:val="22"/>
        </w:rPr>
        <w:t>&lt;aantal&gt;</w:t>
      </w:r>
      <w:r w:rsidRPr="00D437B9">
        <w:rPr>
          <w:rFonts w:asciiTheme="minorHAnsi" w:hAnsiTheme="minorHAnsi"/>
          <w:color w:val="FF0000"/>
          <w:sz w:val="22"/>
          <w:szCs w:val="22"/>
        </w:rPr>
        <w:t xml:space="preserve"> </w:t>
      </w:r>
      <w:r w:rsidRPr="00D437B9">
        <w:rPr>
          <w:rFonts w:asciiTheme="minorHAnsi" w:hAnsiTheme="minorHAnsi"/>
          <w:sz w:val="22"/>
          <w:szCs w:val="22"/>
        </w:rPr>
        <w:t xml:space="preserve">uur vakantie conform het gestelde in de cao. Het vakantiejaar is gelijk aan het kalenderjaar. </w:t>
      </w:r>
      <w:r w:rsidR="00D437B9">
        <w:rPr>
          <w:rFonts w:asciiTheme="minorHAnsi" w:hAnsiTheme="minorHAnsi"/>
          <w:sz w:val="22"/>
          <w:szCs w:val="22"/>
        </w:rPr>
        <w:br/>
      </w:r>
    </w:p>
    <w:p w14:paraId="39B6833C"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 xml:space="preserve">Artikel 11 vakantietoeslag </w:t>
      </w:r>
    </w:p>
    <w:p w14:paraId="29D56965"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De werknemer heeft recht op een vakantietoeslag van 8%, conform het gestelde in de cao. </w:t>
      </w:r>
      <w:r w:rsidR="00902D6B">
        <w:rPr>
          <w:rFonts w:asciiTheme="minorHAnsi" w:hAnsiTheme="minorHAnsi"/>
          <w:sz w:val="22"/>
          <w:szCs w:val="22"/>
        </w:rPr>
        <w:br/>
      </w:r>
    </w:p>
    <w:p w14:paraId="7B38FDF0"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 xml:space="preserve">Artikel 12 pensioen </w:t>
      </w:r>
    </w:p>
    <w:p w14:paraId="5472CD82"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Werknemer neemt deel in het Pensioenfonds voor Architectenbureaus (PFAB). </w:t>
      </w:r>
      <w:r w:rsidR="00902D6B">
        <w:rPr>
          <w:rFonts w:asciiTheme="minorHAnsi" w:hAnsiTheme="minorHAnsi"/>
          <w:sz w:val="22"/>
          <w:szCs w:val="22"/>
        </w:rPr>
        <w:br/>
      </w:r>
    </w:p>
    <w:p w14:paraId="5342CEAA"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Artikel 13 Goed werkgever- en werknemerschap</w:t>
      </w:r>
    </w:p>
    <w:p w14:paraId="44FF32D0"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Lid 1. Werkgever en werknemer gedragen zich tot elkaar conform de beginselen van goed werkgever- en werknemerschap.</w:t>
      </w:r>
    </w:p>
    <w:p w14:paraId="0D4D345A" w14:textId="6D7E3941"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Lid 2. Werknemer maakt gebruik van </w:t>
      </w:r>
      <w:r w:rsidR="00CF00F0">
        <w:rPr>
          <w:rFonts w:asciiTheme="minorHAnsi" w:hAnsiTheme="minorHAnsi"/>
          <w:sz w:val="22"/>
          <w:szCs w:val="22"/>
        </w:rPr>
        <w:t>de</w:t>
      </w:r>
      <w:r w:rsidRPr="00D437B9">
        <w:rPr>
          <w:rFonts w:asciiTheme="minorHAnsi" w:hAnsiTheme="minorHAnsi"/>
          <w:sz w:val="22"/>
          <w:szCs w:val="22"/>
        </w:rPr>
        <w:t xml:space="preserve"> ontwikkel</w:t>
      </w:r>
      <w:r w:rsidR="000279C6">
        <w:rPr>
          <w:rFonts w:asciiTheme="minorHAnsi" w:hAnsiTheme="minorHAnsi"/>
          <w:sz w:val="22"/>
          <w:szCs w:val="22"/>
        </w:rPr>
        <w:t>uren</w:t>
      </w:r>
      <w:r w:rsidR="00CF00F0">
        <w:rPr>
          <w:rFonts w:asciiTheme="minorHAnsi" w:hAnsiTheme="minorHAnsi"/>
          <w:sz w:val="22"/>
          <w:szCs w:val="22"/>
        </w:rPr>
        <w:t xml:space="preserve"> </w:t>
      </w:r>
      <w:r w:rsidRPr="00D437B9">
        <w:rPr>
          <w:rFonts w:asciiTheme="minorHAnsi" w:hAnsiTheme="minorHAnsi"/>
          <w:sz w:val="22"/>
          <w:szCs w:val="22"/>
        </w:rPr>
        <w:t xml:space="preserve">zoals opgenomen in de cao, werkgever stimuleert dat gebruik en werkt daar zoveel mogelijk aan mee.  Werknemer is verantwoordelijk voor de keuze en de besteding van </w:t>
      </w:r>
      <w:r w:rsidR="00CF00F0">
        <w:rPr>
          <w:rFonts w:asciiTheme="minorHAnsi" w:hAnsiTheme="minorHAnsi"/>
          <w:sz w:val="22"/>
          <w:szCs w:val="22"/>
        </w:rPr>
        <w:t>de ontwikkel</w:t>
      </w:r>
      <w:r w:rsidR="000279C6">
        <w:rPr>
          <w:rFonts w:asciiTheme="minorHAnsi" w:hAnsiTheme="minorHAnsi"/>
          <w:sz w:val="22"/>
          <w:szCs w:val="22"/>
        </w:rPr>
        <w:t>uren</w:t>
      </w:r>
      <w:r w:rsidRPr="00D437B9">
        <w:rPr>
          <w:rFonts w:asciiTheme="minorHAnsi" w:hAnsiTheme="minorHAnsi"/>
          <w:sz w:val="22"/>
          <w:szCs w:val="22"/>
        </w:rPr>
        <w:t xml:space="preserve"> en rapporteert hierover adequaat terug. </w:t>
      </w:r>
      <w:r w:rsidR="00902D6B">
        <w:rPr>
          <w:rFonts w:asciiTheme="minorHAnsi" w:hAnsiTheme="minorHAnsi"/>
          <w:sz w:val="22"/>
          <w:szCs w:val="22"/>
        </w:rPr>
        <w:br/>
      </w:r>
    </w:p>
    <w:p w14:paraId="65DE0B8D"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 xml:space="preserve">Artikel 14 eigen werkzaamheden </w:t>
      </w:r>
    </w:p>
    <w:p w14:paraId="126E1C88" w14:textId="77777777" w:rsidR="005517A0" w:rsidRPr="00D437B9" w:rsidRDefault="005517A0" w:rsidP="005517A0">
      <w:pPr>
        <w:pStyle w:val="Normaalweb"/>
        <w:rPr>
          <w:rFonts w:asciiTheme="minorHAnsi" w:hAnsiTheme="minorHAnsi"/>
          <w:strike/>
          <w:sz w:val="22"/>
          <w:szCs w:val="22"/>
        </w:rPr>
      </w:pPr>
      <w:r w:rsidRPr="00D437B9">
        <w:rPr>
          <w:rFonts w:asciiTheme="minorHAnsi" w:hAnsiTheme="minorHAnsi"/>
          <w:sz w:val="22"/>
          <w:szCs w:val="22"/>
        </w:rPr>
        <w:t>Lid 1.</w:t>
      </w:r>
      <w:r w:rsidR="00902D6B" w:rsidRPr="00902D6B">
        <w:rPr>
          <w:rFonts w:asciiTheme="minorHAnsi" w:hAnsiTheme="minorHAnsi"/>
          <w:sz w:val="22"/>
          <w:szCs w:val="22"/>
        </w:rPr>
        <w:t xml:space="preserve"> </w:t>
      </w:r>
      <w:r w:rsidRPr="00D437B9">
        <w:rPr>
          <w:rFonts w:asciiTheme="minorHAnsi" w:hAnsiTheme="minorHAnsi"/>
          <w:sz w:val="22"/>
          <w:szCs w:val="22"/>
        </w:rPr>
        <w:t xml:space="preserve">Werknemer mag deelnemen aan prijsvragen, waar werkgever niet bij betrokken is, op voorwaarde dat de belangen van werkgever niet worden geschaad. Werknemer meldt voor aanvang van de prijsvraag  aan werkgever zijn  deelname en inschatting van tijd.  </w:t>
      </w:r>
      <w:r w:rsidRPr="00D437B9">
        <w:rPr>
          <w:rFonts w:asciiTheme="minorHAnsi" w:hAnsiTheme="minorHAnsi"/>
          <w:strike/>
          <w:sz w:val="22"/>
          <w:szCs w:val="22"/>
        </w:rPr>
        <w:t xml:space="preserve"> </w:t>
      </w:r>
    </w:p>
    <w:p w14:paraId="25494DFF"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lastRenderedPageBreak/>
        <w:t>Lid 2. Als werknemer in deeltijd werkt en daarnaast vergelijkbare werkzaamheden heeft, die hij zelfstandig uitvoert of in dienst van een andere werkgever informeert hij werkgever vooraf ter voorkoming en oplossing van mogelijke belangenverstrengeling.</w:t>
      </w:r>
      <w:r w:rsidR="00902D6B">
        <w:rPr>
          <w:rFonts w:asciiTheme="minorHAnsi" w:hAnsiTheme="minorHAnsi"/>
          <w:sz w:val="22"/>
          <w:szCs w:val="22"/>
        </w:rPr>
        <w:br/>
      </w:r>
    </w:p>
    <w:p w14:paraId="0841F925"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Artikel 15 naamsvermelding werknemer</w:t>
      </w:r>
      <w:r w:rsidR="00902D6B">
        <w:rPr>
          <w:rFonts w:asciiTheme="minorHAnsi" w:hAnsiTheme="minorHAnsi"/>
          <w:b/>
          <w:sz w:val="22"/>
          <w:szCs w:val="22"/>
        </w:rPr>
        <w:t xml:space="preserve"> </w:t>
      </w:r>
      <w:r w:rsidRPr="00D437B9">
        <w:rPr>
          <w:rFonts w:asciiTheme="minorHAnsi" w:hAnsiTheme="minorHAnsi"/>
          <w:b/>
          <w:sz w:val="22"/>
          <w:szCs w:val="22"/>
        </w:rPr>
        <w:t xml:space="preserve">(architect) </w:t>
      </w:r>
    </w:p>
    <w:p w14:paraId="65FFBB2F" w14:textId="3408DED6" w:rsidR="005517A0" w:rsidRPr="00D437B9" w:rsidRDefault="005517A0" w:rsidP="005517A0">
      <w:pPr>
        <w:pStyle w:val="Normaalweb"/>
        <w:rPr>
          <w:rFonts w:asciiTheme="minorHAnsi" w:hAnsiTheme="minorHAnsi"/>
          <w:strike/>
          <w:sz w:val="22"/>
          <w:szCs w:val="22"/>
        </w:rPr>
      </w:pPr>
      <w:r w:rsidRPr="00D437B9">
        <w:rPr>
          <w:rFonts w:asciiTheme="minorHAnsi" w:hAnsiTheme="minorHAnsi"/>
          <w:sz w:val="22"/>
          <w:szCs w:val="22"/>
        </w:rPr>
        <w:t>Lid 1 Indien van toepassing zal werkgever in vermeldingen hierover naar buiten recht doen aan het aandeel dat werknemer (architect) in een ontwerp waaraan werknemer voor het geheel of voor een relevant onderdeel bepalend heeft bijgedragen. Leidend hierin is  de gedragscode Verantwoordelijkheid, Integriteit en Professionaliteit van de BNA.</w:t>
      </w:r>
    </w:p>
    <w:p w14:paraId="1EBCE380"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Lid 2. Het omgekeerde geldt ook. De naamsvermelding van werknemer op websites of in presentaties na beëindiging van de arbeidsovereenkomst bij ontwerpen waar werknemer tijdens zijn dienstverband of in opdracht van het architectenbureau aan heeft meegewerkt zijn toegestaan, er van uitgaande dat vermelding recht doet aan de werkelijkheid. De naam van het architectenbureau van werkgever wordt daarbij vermeld als hoofdontwerper.  </w:t>
      </w:r>
    </w:p>
    <w:p w14:paraId="4F706EC7" w14:textId="77777777" w:rsidR="005517A0" w:rsidRPr="00D437B9" w:rsidRDefault="00902D6B" w:rsidP="005517A0">
      <w:pPr>
        <w:pStyle w:val="Normaalweb"/>
        <w:rPr>
          <w:rFonts w:asciiTheme="minorHAnsi" w:hAnsiTheme="minorHAnsi"/>
          <w:b/>
          <w:sz w:val="22"/>
          <w:szCs w:val="22"/>
        </w:rPr>
      </w:pPr>
      <w:r>
        <w:rPr>
          <w:rFonts w:asciiTheme="minorHAnsi" w:hAnsiTheme="minorHAnsi"/>
          <w:b/>
          <w:sz w:val="22"/>
          <w:szCs w:val="22"/>
        </w:rPr>
        <w:br/>
      </w:r>
      <w:r w:rsidR="005517A0" w:rsidRPr="00D437B9">
        <w:rPr>
          <w:rFonts w:asciiTheme="minorHAnsi" w:hAnsiTheme="minorHAnsi"/>
          <w:b/>
          <w:sz w:val="22"/>
          <w:szCs w:val="22"/>
        </w:rPr>
        <w:t xml:space="preserve">Artikel 16 gedragsregels binnen het architectenbureau </w:t>
      </w:r>
    </w:p>
    <w:p w14:paraId="2756BADC"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Werknemer conformeert zich aan de binnen het bureau van werkgever geldende regels, vastgelegd in een huisreglement dan wel anderszins schriftelijk vastgelegd,  geldend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sidR="00061972">
        <w:rPr>
          <w:rFonts w:asciiTheme="minorHAnsi" w:hAnsiTheme="minorHAnsi"/>
          <w:sz w:val="22"/>
          <w:szCs w:val="22"/>
        </w:rPr>
        <w:br/>
      </w:r>
      <w:r w:rsidR="00902D6B">
        <w:rPr>
          <w:rFonts w:asciiTheme="minorHAnsi" w:hAnsiTheme="minorHAnsi"/>
          <w:sz w:val="22"/>
          <w:szCs w:val="22"/>
        </w:rPr>
        <w:br/>
      </w:r>
      <w:r w:rsidR="00902D6B">
        <w:rPr>
          <w:rFonts w:asciiTheme="minorHAnsi" w:hAnsiTheme="minorHAnsi"/>
          <w:sz w:val="22"/>
          <w:szCs w:val="22"/>
        </w:rPr>
        <w:br/>
      </w:r>
      <w:r w:rsidRPr="00D437B9">
        <w:rPr>
          <w:rFonts w:asciiTheme="minorHAnsi" w:hAnsiTheme="minorHAnsi"/>
          <w:b/>
          <w:sz w:val="22"/>
          <w:szCs w:val="22"/>
        </w:rPr>
        <w:t>Artikel 1</w:t>
      </w:r>
      <w:r w:rsidR="00902D6B">
        <w:rPr>
          <w:rFonts w:asciiTheme="minorHAnsi" w:hAnsiTheme="minorHAnsi"/>
          <w:b/>
          <w:sz w:val="22"/>
          <w:szCs w:val="22"/>
        </w:rPr>
        <w:t>7</w:t>
      </w:r>
      <w:r w:rsidRPr="00D437B9">
        <w:rPr>
          <w:rFonts w:asciiTheme="minorHAnsi" w:hAnsiTheme="minorHAnsi"/>
          <w:b/>
          <w:sz w:val="22"/>
          <w:szCs w:val="22"/>
        </w:rPr>
        <w:t xml:space="preserve"> aanvullende arbeidsvoorwaarden</w:t>
      </w:r>
      <w:r w:rsidR="00902D6B">
        <w:rPr>
          <w:rFonts w:asciiTheme="minorHAnsi" w:hAnsiTheme="minorHAnsi"/>
          <w:b/>
          <w:sz w:val="22"/>
          <w:szCs w:val="22"/>
        </w:rPr>
        <w:br/>
      </w:r>
      <w:r w:rsidR="00902D6B">
        <w:rPr>
          <w:rFonts w:asciiTheme="minorHAnsi" w:hAnsiTheme="minorHAnsi"/>
          <w:sz w:val="22"/>
          <w:szCs w:val="22"/>
        </w:rPr>
        <w:br/>
      </w:r>
      <w:r w:rsidR="00902D6B" w:rsidRPr="00061972">
        <w:rPr>
          <w:rFonts w:asciiTheme="minorHAnsi" w:hAnsiTheme="minorHAnsi"/>
          <w:color w:val="FF0000"/>
          <w:sz w:val="22"/>
          <w:szCs w:val="22"/>
        </w:rPr>
        <w:t>&lt;</w:t>
      </w:r>
      <w:r w:rsidRPr="00061972">
        <w:rPr>
          <w:rFonts w:asciiTheme="minorHAnsi" w:hAnsiTheme="minorHAnsi"/>
          <w:color w:val="FF0000"/>
          <w:sz w:val="22"/>
          <w:szCs w:val="22"/>
        </w:rPr>
        <w:t>bijvoorbeeld trainingen, cursussen, doorlopende opleidingen</w:t>
      </w:r>
      <w:r w:rsidR="00902D6B" w:rsidRPr="00061972">
        <w:rPr>
          <w:rFonts w:asciiTheme="minorHAnsi" w:hAnsiTheme="minorHAnsi"/>
          <w:color w:val="FF0000"/>
          <w:sz w:val="22"/>
          <w:szCs w:val="22"/>
        </w:rPr>
        <w:t>&gt;</w:t>
      </w:r>
      <w:r w:rsidR="00902D6B" w:rsidRPr="00061972">
        <w:rPr>
          <w:rFonts w:asciiTheme="minorHAnsi" w:hAnsiTheme="minorHAnsi"/>
          <w:color w:val="FF0000"/>
          <w:sz w:val="22"/>
          <w:szCs w:val="22"/>
        </w:rPr>
        <w:br/>
      </w:r>
      <w:r w:rsidR="00902D6B" w:rsidRPr="00061972">
        <w:rPr>
          <w:rFonts w:asciiTheme="minorHAnsi" w:hAnsiTheme="minorHAnsi"/>
          <w:color w:val="FF0000"/>
          <w:sz w:val="22"/>
          <w:szCs w:val="22"/>
        </w:rPr>
        <w:br/>
        <w:t>&lt;</w:t>
      </w:r>
      <w:r w:rsidRPr="00061972">
        <w:rPr>
          <w:rFonts w:asciiTheme="minorHAnsi" w:hAnsiTheme="minorHAnsi"/>
          <w:color w:val="FF0000"/>
          <w:sz w:val="22"/>
          <w:szCs w:val="22"/>
        </w:rPr>
        <w:t>bijvoorbeeld 13</w:t>
      </w:r>
      <w:r w:rsidRPr="00061972">
        <w:rPr>
          <w:rFonts w:asciiTheme="minorHAnsi" w:hAnsiTheme="minorHAnsi"/>
          <w:color w:val="FF0000"/>
          <w:sz w:val="22"/>
          <w:szCs w:val="22"/>
          <w:vertAlign w:val="superscript"/>
        </w:rPr>
        <w:t>e</w:t>
      </w:r>
      <w:r w:rsidRPr="00061972">
        <w:rPr>
          <w:rFonts w:asciiTheme="minorHAnsi" w:hAnsiTheme="minorHAnsi"/>
          <w:color w:val="FF0000"/>
          <w:sz w:val="22"/>
          <w:szCs w:val="22"/>
        </w:rPr>
        <w:t xml:space="preserve"> maand, bonusregeling, secundaire arbeidsvoorwaarden zoals vervoer, computer,    </w:t>
      </w:r>
      <w:r w:rsidR="00902D6B" w:rsidRPr="00061972">
        <w:rPr>
          <w:rFonts w:asciiTheme="minorHAnsi" w:hAnsiTheme="minorHAnsi"/>
          <w:color w:val="FF0000"/>
          <w:sz w:val="22"/>
          <w:szCs w:val="22"/>
        </w:rPr>
        <w:t xml:space="preserve">    telefoon&gt;</w:t>
      </w:r>
      <w:r w:rsidR="00902D6B">
        <w:rPr>
          <w:rFonts w:asciiTheme="minorHAnsi" w:hAnsiTheme="minorHAnsi"/>
          <w:sz w:val="22"/>
          <w:szCs w:val="22"/>
        </w:rPr>
        <w:br/>
      </w:r>
    </w:p>
    <w:p w14:paraId="454B5959"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Artikel 1</w:t>
      </w:r>
      <w:r w:rsidR="00902D6B">
        <w:rPr>
          <w:rFonts w:asciiTheme="minorHAnsi" w:hAnsiTheme="minorHAnsi"/>
          <w:b/>
          <w:sz w:val="22"/>
          <w:szCs w:val="22"/>
        </w:rPr>
        <w:t>8</w:t>
      </w:r>
      <w:r w:rsidRPr="00D437B9">
        <w:rPr>
          <w:rFonts w:asciiTheme="minorHAnsi" w:hAnsiTheme="minorHAnsi"/>
          <w:b/>
          <w:sz w:val="22"/>
          <w:szCs w:val="22"/>
        </w:rPr>
        <w:t xml:space="preserve"> toepasselijk recht </w:t>
      </w:r>
    </w:p>
    <w:p w14:paraId="76AF737C"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Op deze opdrachtovereenkomst is Nederlands recht van toepassing. </w:t>
      </w:r>
      <w:r w:rsidR="00902D6B">
        <w:rPr>
          <w:rFonts w:asciiTheme="minorHAnsi" w:hAnsiTheme="minorHAnsi"/>
          <w:sz w:val="22"/>
          <w:szCs w:val="22"/>
        </w:rPr>
        <w:br/>
      </w:r>
    </w:p>
    <w:p w14:paraId="43EE592D" w14:textId="77777777" w:rsidR="005517A0" w:rsidRPr="00D437B9" w:rsidRDefault="005517A0" w:rsidP="005517A0">
      <w:pPr>
        <w:pStyle w:val="Normaalweb"/>
        <w:rPr>
          <w:rFonts w:asciiTheme="minorHAnsi" w:hAnsiTheme="minorHAnsi"/>
          <w:b/>
          <w:sz w:val="22"/>
          <w:szCs w:val="22"/>
        </w:rPr>
      </w:pPr>
      <w:r w:rsidRPr="00D437B9">
        <w:rPr>
          <w:rFonts w:asciiTheme="minorHAnsi" w:hAnsiTheme="minorHAnsi"/>
          <w:b/>
          <w:sz w:val="22"/>
          <w:szCs w:val="22"/>
        </w:rPr>
        <w:t>Artikel 1</w:t>
      </w:r>
      <w:r w:rsidR="00902D6B">
        <w:rPr>
          <w:rFonts w:asciiTheme="minorHAnsi" w:hAnsiTheme="minorHAnsi"/>
          <w:b/>
          <w:sz w:val="22"/>
          <w:szCs w:val="22"/>
        </w:rPr>
        <w:t>9</w:t>
      </w:r>
      <w:r w:rsidRPr="00D437B9">
        <w:rPr>
          <w:rFonts w:asciiTheme="minorHAnsi" w:hAnsiTheme="minorHAnsi"/>
          <w:b/>
          <w:sz w:val="22"/>
          <w:szCs w:val="22"/>
        </w:rPr>
        <w:t xml:space="preserve"> de cao voor architectenbureaus </w:t>
      </w:r>
    </w:p>
    <w:p w14:paraId="29DFFA60" w14:textId="77777777" w:rsidR="005517A0" w:rsidRPr="00D437B9" w:rsidRDefault="005517A0" w:rsidP="005517A0">
      <w:pPr>
        <w:pStyle w:val="Normaalweb"/>
        <w:rPr>
          <w:rFonts w:asciiTheme="minorHAnsi" w:hAnsiTheme="minorHAnsi"/>
          <w:sz w:val="22"/>
          <w:szCs w:val="22"/>
        </w:rPr>
      </w:pPr>
      <w:r w:rsidRPr="00D437B9">
        <w:rPr>
          <w:rFonts w:asciiTheme="minorHAnsi" w:hAnsiTheme="minorHAnsi"/>
          <w:sz w:val="22"/>
          <w:szCs w:val="22"/>
        </w:rPr>
        <w:t xml:space="preserve">Op deze arbeidsovereenkomst is de CAO voor personeel in dienst van architectenbureaus van toepassing. Met de ondertekening van deze arbeidsovereenkomst verklaart werknemer kennis te hebben genomen van deze cao. </w:t>
      </w:r>
    </w:p>
    <w:p w14:paraId="1095055A" w14:textId="77777777" w:rsidR="00F70584" w:rsidRPr="00D437B9" w:rsidRDefault="00F70584" w:rsidP="00F70584">
      <w:pPr>
        <w:pStyle w:val="Normaalweb"/>
        <w:rPr>
          <w:rFonts w:asciiTheme="minorHAnsi" w:hAnsiTheme="minorHAnsi"/>
          <w:sz w:val="22"/>
          <w:szCs w:val="22"/>
        </w:rPr>
      </w:pPr>
    </w:p>
    <w:p w14:paraId="3FFB0452" w14:textId="77777777" w:rsidR="00F70584" w:rsidRPr="00D437B9" w:rsidRDefault="00F70584" w:rsidP="00C26C6B">
      <w:pPr>
        <w:pStyle w:val="Normaalweb"/>
        <w:rPr>
          <w:rFonts w:asciiTheme="minorHAnsi" w:hAnsiTheme="minorHAnsi"/>
          <w:sz w:val="22"/>
          <w:szCs w:val="22"/>
        </w:rPr>
      </w:pPr>
    </w:p>
    <w:p w14:paraId="1BE1813A" w14:textId="77777777" w:rsidR="00372A52" w:rsidRPr="003A2EEF" w:rsidRDefault="00C26C6B" w:rsidP="00372A52">
      <w:pPr>
        <w:suppressAutoHyphens w:val="0"/>
        <w:rPr>
          <w:lang w:val="nl-NL"/>
        </w:rPr>
      </w:pPr>
      <w:r>
        <w:rPr>
          <w:lang w:val="nl-NL"/>
        </w:rPr>
        <w:br/>
      </w:r>
      <w:r w:rsidR="00372A52" w:rsidRPr="00611E73">
        <w:rPr>
          <w:lang w:val="nl-NL"/>
        </w:rPr>
        <w:t xml:space="preserve">Aldus overeengekomen, in tweevoud opgemaakt en getekend </w:t>
      </w:r>
      <w:r w:rsidR="00372A52">
        <w:rPr>
          <w:lang w:val="nl-NL"/>
        </w:rPr>
        <w:t xml:space="preserve">te </w:t>
      </w:r>
      <w:r w:rsidR="00372A52">
        <w:rPr>
          <w:color w:val="FF0000"/>
          <w:lang w:val="nl-NL"/>
        </w:rPr>
        <w:t>&lt;Plaats&gt;</w:t>
      </w:r>
      <w:r w:rsidR="00372A52">
        <w:rPr>
          <w:lang w:val="nl-NL"/>
        </w:rPr>
        <w:t xml:space="preserve">, op </w:t>
      </w:r>
      <w:r w:rsidR="00372A52">
        <w:rPr>
          <w:color w:val="FF0000"/>
          <w:lang w:val="nl-NL"/>
        </w:rPr>
        <w:t>&lt;datum&gt;</w:t>
      </w:r>
      <w:r w:rsidR="00372A52">
        <w:rPr>
          <w:lang w:val="nl-NL"/>
        </w:rPr>
        <w:t xml:space="preserve">:                               </w:t>
      </w:r>
    </w:p>
    <w:p w14:paraId="352753D4" w14:textId="77777777" w:rsidR="00372A52" w:rsidRPr="00932D4C" w:rsidRDefault="00372A52" w:rsidP="00372A52">
      <w:pPr>
        <w:tabs>
          <w:tab w:val="left" w:pos="4253"/>
        </w:tabs>
        <w:rPr>
          <w:lang w:val="nl-NL"/>
        </w:rPr>
      </w:pPr>
      <w:r>
        <w:rPr>
          <w:lang w:val="nl-NL"/>
        </w:rPr>
        <w:br/>
      </w:r>
      <w:r>
        <w:rPr>
          <w:lang w:val="nl-NL"/>
        </w:rPr>
        <w:br/>
      </w:r>
      <w:r>
        <w:rPr>
          <w:lang w:val="nl-NL"/>
        </w:rPr>
        <w:br/>
      </w:r>
      <w:r>
        <w:rPr>
          <w:lang w:val="nl-NL"/>
        </w:rPr>
        <w:br/>
      </w:r>
      <w:r w:rsidRPr="00A533D6">
        <w:rPr>
          <w:lang w:val="nl-NL"/>
        </w:rPr>
        <w:t xml:space="preserve">..............................                                                     </w:t>
      </w:r>
      <w:r w:rsidRPr="00A533D6">
        <w:rPr>
          <w:lang w:val="nl-NL"/>
        </w:rPr>
        <w:tab/>
      </w:r>
      <w:r w:rsidRPr="00932D4C">
        <w:rPr>
          <w:lang w:val="nl-NL"/>
        </w:rPr>
        <w:t xml:space="preserve">..............................  </w:t>
      </w:r>
    </w:p>
    <w:p w14:paraId="40C7C9FA" w14:textId="77777777" w:rsidR="00372A52" w:rsidRPr="00932D4C" w:rsidRDefault="00372A52" w:rsidP="00372A52">
      <w:pPr>
        <w:tabs>
          <w:tab w:val="left" w:pos="4253"/>
        </w:tabs>
        <w:ind w:left="1440" w:hanging="1440"/>
        <w:rPr>
          <w:lang w:val="nl-NL"/>
        </w:rPr>
      </w:pPr>
      <w:r w:rsidRPr="00611E73">
        <w:rPr>
          <w:color w:val="FF0000"/>
          <w:lang w:val="nl-NL"/>
        </w:rPr>
        <w:t xml:space="preserve">&lt;naam </w:t>
      </w:r>
      <w:r w:rsidR="00C26C6B">
        <w:rPr>
          <w:color w:val="FF0000"/>
          <w:lang w:val="nl-NL"/>
        </w:rPr>
        <w:t>werk</w:t>
      </w:r>
      <w:r w:rsidRPr="00611E73">
        <w:rPr>
          <w:color w:val="FF0000"/>
          <w:lang w:val="nl-NL"/>
        </w:rPr>
        <w:t>gever</w:t>
      </w:r>
      <w:r>
        <w:rPr>
          <w:color w:val="FF0000"/>
          <w:lang w:val="nl-NL"/>
        </w:rPr>
        <w:t>&gt;</w:t>
      </w:r>
      <w:r>
        <w:rPr>
          <w:color w:val="FF0000"/>
          <w:lang w:val="nl-NL"/>
        </w:rPr>
        <w:tab/>
      </w:r>
      <w:r w:rsidRPr="00932D4C">
        <w:rPr>
          <w:lang w:val="nl-NL"/>
        </w:rPr>
        <w:t xml:space="preserve"> </w:t>
      </w:r>
      <w:r w:rsidRPr="00611E73">
        <w:rPr>
          <w:color w:val="FF0000"/>
          <w:lang w:val="nl-NL"/>
        </w:rPr>
        <w:t xml:space="preserve">&lt;naam </w:t>
      </w:r>
      <w:r w:rsidR="00C26C6B">
        <w:rPr>
          <w:color w:val="FF0000"/>
          <w:lang w:val="nl-NL"/>
        </w:rPr>
        <w:t>werk</w:t>
      </w:r>
      <w:r>
        <w:rPr>
          <w:color w:val="FF0000"/>
          <w:lang w:val="nl-NL"/>
        </w:rPr>
        <w:t>nemer</w:t>
      </w:r>
      <w:r w:rsidRPr="00611E73">
        <w:rPr>
          <w:color w:val="FF0000"/>
          <w:lang w:val="nl-NL"/>
        </w:rPr>
        <w:t>&gt;</w:t>
      </w:r>
      <w:r>
        <w:rPr>
          <w:color w:val="FF0000"/>
          <w:lang w:val="nl-NL"/>
        </w:rPr>
        <w:br/>
      </w:r>
    </w:p>
    <w:p w14:paraId="4B9C4D1E" w14:textId="77777777" w:rsidR="005517A0" w:rsidRPr="00902D6B" w:rsidRDefault="005517A0" w:rsidP="005517A0">
      <w:pPr>
        <w:pStyle w:val="Normaalweb"/>
        <w:rPr>
          <w:rFonts w:asciiTheme="minorHAnsi" w:hAnsiTheme="minorHAnsi"/>
          <w:sz w:val="22"/>
          <w:szCs w:val="22"/>
        </w:rPr>
      </w:pPr>
      <w:r>
        <w:br/>
      </w:r>
      <w:r w:rsidRPr="00902D6B">
        <w:rPr>
          <w:rFonts w:asciiTheme="minorHAnsi" w:hAnsiTheme="minorHAnsi"/>
          <w:sz w:val="22"/>
          <w:szCs w:val="22"/>
        </w:rPr>
        <w:t xml:space="preserve">Bijlage 1 omschrijving project en werkzaamheden </w:t>
      </w:r>
    </w:p>
    <w:p w14:paraId="464754CF" w14:textId="1B317006" w:rsidR="00F70584" w:rsidRPr="00562337" w:rsidRDefault="00562337" w:rsidP="00F70584">
      <w:pPr>
        <w:pBdr>
          <w:top w:val="single" w:sz="4" w:space="1" w:color="auto"/>
          <w:left w:val="single" w:sz="4" w:space="4" w:color="auto"/>
          <w:bottom w:val="single" w:sz="4" w:space="1" w:color="auto"/>
          <w:right w:val="single" w:sz="4" w:space="4" w:color="auto"/>
        </w:pBdr>
        <w:rPr>
          <w:rFonts w:asciiTheme="minorHAnsi" w:hAnsiTheme="minorHAnsi"/>
          <w:sz w:val="18"/>
          <w:szCs w:val="18"/>
          <w:lang w:val="nl-NL"/>
        </w:rPr>
      </w:pPr>
      <w:r>
        <w:rPr>
          <w:rFonts w:asciiTheme="minorHAnsi" w:hAnsiTheme="minorHAnsi"/>
          <w:b/>
          <w:lang w:val="nl-NL"/>
        </w:rPr>
        <w:br/>
      </w:r>
      <w:r w:rsidR="00372A52" w:rsidRPr="00562337">
        <w:rPr>
          <w:rFonts w:asciiTheme="minorHAnsi" w:hAnsiTheme="minorHAnsi"/>
          <w:b/>
          <w:sz w:val="18"/>
          <w:szCs w:val="18"/>
          <w:lang w:val="nl-NL"/>
        </w:rPr>
        <w:t>Disclaimer</w:t>
      </w:r>
      <w:r w:rsidR="00372A52" w:rsidRPr="00562337">
        <w:rPr>
          <w:rFonts w:asciiTheme="minorHAnsi" w:hAnsiTheme="minorHAnsi"/>
          <w:i/>
          <w:color w:val="1F497D"/>
          <w:sz w:val="18"/>
          <w:szCs w:val="18"/>
          <w:lang w:val="nl-NL"/>
        </w:rPr>
        <w:t xml:space="preserve"> </w:t>
      </w:r>
      <w:r w:rsidR="00372A52" w:rsidRPr="00562337">
        <w:rPr>
          <w:rFonts w:asciiTheme="minorHAnsi" w:hAnsiTheme="minorHAnsi"/>
          <w:i/>
          <w:color w:val="1F497D"/>
          <w:sz w:val="18"/>
          <w:szCs w:val="18"/>
          <w:lang w:val="nl-NL"/>
        </w:rPr>
        <w:br/>
      </w:r>
      <w:r w:rsidR="00372A52" w:rsidRPr="00562337">
        <w:rPr>
          <w:rFonts w:asciiTheme="minorHAnsi" w:hAnsiTheme="minorHAnsi"/>
          <w:i/>
          <w:color w:val="1F497D"/>
          <w:sz w:val="18"/>
          <w:szCs w:val="18"/>
          <w:lang w:val="nl-NL"/>
        </w:rPr>
        <w:br/>
      </w:r>
      <w:r w:rsidR="005517A0" w:rsidRPr="00562337">
        <w:rPr>
          <w:rFonts w:asciiTheme="minorHAnsi" w:hAnsiTheme="minorHAnsi"/>
          <w:sz w:val="18"/>
          <w:szCs w:val="18"/>
          <w:lang w:val="nl-NL"/>
        </w:rPr>
        <w:t>aan deze voorbeeld ‘</w:t>
      </w:r>
      <w:proofErr w:type="spellStart"/>
      <w:r w:rsidR="005517A0" w:rsidRPr="00562337">
        <w:rPr>
          <w:rFonts w:asciiTheme="minorHAnsi" w:hAnsiTheme="minorHAnsi"/>
          <w:sz w:val="18"/>
          <w:szCs w:val="18"/>
          <w:lang w:val="nl-NL"/>
        </w:rPr>
        <w:t>project’overeenkomst</w:t>
      </w:r>
      <w:proofErr w:type="spellEnd"/>
      <w:r w:rsidR="005517A0" w:rsidRPr="00562337">
        <w:rPr>
          <w:rFonts w:asciiTheme="minorHAnsi" w:hAnsiTheme="minorHAnsi"/>
          <w:sz w:val="18"/>
          <w:szCs w:val="18"/>
          <w:lang w:val="nl-NL"/>
        </w:rPr>
        <w:t xml:space="preserve">  kunnen geen rechten worden ontleend. T.a.v. de concrete invulling kan voor ondertekening advies gevraagd worden aan Stichting Fonds Architectenbureaus, zowel door werkgever als werknemer. Dat advies wordt dan zoveel mogelijk toegespitst op de voorliggende situatie. </w:t>
      </w:r>
      <w:r w:rsidR="00902D6B" w:rsidRPr="00562337">
        <w:rPr>
          <w:rFonts w:asciiTheme="minorHAnsi" w:hAnsiTheme="minorHAnsi"/>
          <w:sz w:val="18"/>
          <w:szCs w:val="18"/>
          <w:lang w:val="nl-NL"/>
        </w:rPr>
        <w:br/>
      </w:r>
    </w:p>
    <w:p w14:paraId="398D6C08" w14:textId="77777777" w:rsidR="00F70584" w:rsidRPr="00A34F5C" w:rsidRDefault="00F70584" w:rsidP="00F70584">
      <w:pPr>
        <w:rPr>
          <w:rFonts w:asciiTheme="minorHAnsi" w:hAnsiTheme="minorHAnsi"/>
          <w:lang w:val="nl-NL"/>
        </w:rPr>
      </w:pPr>
    </w:p>
    <w:p w14:paraId="017638CA" w14:textId="77777777" w:rsidR="00BA432C" w:rsidRPr="007E2669" w:rsidRDefault="007E2669" w:rsidP="00F70584">
      <w:pPr>
        <w:rPr>
          <w:rFonts w:asciiTheme="minorHAnsi" w:hAnsiTheme="minorHAnsi"/>
          <w:b/>
          <w:color w:val="0070C0"/>
          <w:lang w:val="nl-NL"/>
        </w:rPr>
      </w:pPr>
      <w:r w:rsidRPr="007E2669">
        <w:rPr>
          <w:rFonts w:asciiTheme="minorHAnsi" w:hAnsiTheme="minorHAnsi"/>
          <w:b/>
          <w:color w:val="0070C0"/>
          <w:lang w:val="nl-NL"/>
        </w:rPr>
        <w:t>Toelichting</w:t>
      </w:r>
    </w:p>
    <w:p w14:paraId="2F6D549B" w14:textId="6E72B289" w:rsidR="007E2669" w:rsidRPr="007E2669" w:rsidRDefault="007E2669" w:rsidP="007E2669">
      <w:pPr>
        <w:rPr>
          <w:rFonts w:asciiTheme="minorHAnsi" w:hAnsiTheme="minorHAnsi" w:cs="Arial"/>
          <w:color w:val="0070C0"/>
          <w:lang w:val="nl-NL"/>
        </w:rPr>
      </w:pPr>
      <w:r>
        <w:rPr>
          <w:rFonts w:asciiTheme="minorHAnsi" w:hAnsiTheme="minorHAnsi"/>
          <w:color w:val="0070C0"/>
          <w:lang w:val="nl-NL"/>
        </w:rPr>
        <w:t>Algemeen</w:t>
      </w:r>
      <w:r>
        <w:rPr>
          <w:rFonts w:asciiTheme="minorHAnsi" w:hAnsiTheme="minorHAnsi"/>
          <w:color w:val="0070C0"/>
          <w:lang w:val="nl-NL"/>
        </w:rPr>
        <w:br/>
      </w:r>
      <w:r>
        <w:rPr>
          <w:rFonts w:asciiTheme="minorHAnsi" w:hAnsiTheme="minorHAnsi"/>
          <w:color w:val="0070C0"/>
          <w:lang w:val="nl-NL"/>
        </w:rPr>
        <w:br/>
      </w:r>
      <w:r w:rsidRPr="007E2669">
        <w:rPr>
          <w:rFonts w:asciiTheme="minorHAnsi" w:hAnsiTheme="minorHAnsi" w:cs="Arial"/>
          <w:color w:val="0070C0"/>
          <w:lang w:val="nl-NL"/>
        </w:rPr>
        <w:t>Het lijkt soms of er twee soorten van arbeidsovereenkomst zijn, die voor bepaalde en voor onbepaalde tijd.</w:t>
      </w:r>
      <w:r>
        <w:rPr>
          <w:rFonts w:asciiTheme="minorHAnsi" w:hAnsiTheme="minorHAnsi" w:cs="Arial"/>
          <w:color w:val="0070C0"/>
          <w:lang w:val="nl-NL"/>
        </w:rPr>
        <w:t xml:space="preserve"> Er is echter een derde variant: </w:t>
      </w:r>
      <w:r w:rsidRPr="007E2669">
        <w:rPr>
          <w:rFonts w:asciiTheme="minorHAnsi" w:hAnsiTheme="minorHAnsi" w:cs="Arial"/>
          <w:color w:val="0070C0"/>
          <w:lang w:val="nl-NL"/>
        </w:rPr>
        <w:t xml:space="preserve">de arbeidsovereenkomst die wordt aangegaan voor de duur van een project. Dat is een tijdelijke arbeidsovereenkomst zonder exacte einddatum. Dat speelt bijvoorbeeld wanneer er extra personeel nodig is voor de uitvoering van een bepaald project, terwijl niet bekend is hoe lang het project precies zal gaan duren. </w:t>
      </w:r>
      <w:r>
        <w:rPr>
          <w:rFonts w:asciiTheme="minorHAnsi" w:hAnsiTheme="minorHAnsi" w:cs="Arial"/>
          <w:color w:val="0070C0"/>
          <w:lang w:val="nl-NL"/>
        </w:rPr>
        <w:br/>
      </w:r>
      <w:r>
        <w:rPr>
          <w:rFonts w:asciiTheme="minorHAnsi" w:hAnsiTheme="minorHAnsi" w:cs="Arial"/>
          <w:color w:val="0070C0"/>
          <w:lang w:val="nl-NL"/>
        </w:rPr>
        <w:br/>
      </w:r>
      <w:r w:rsidRPr="00E82F4F">
        <w:rPr>
          <w:rFonts w:asciiTheme="minorHAnsi" w:hAnsiTheme="minorHAnsi" w:cs="Arial"/>
          <w:color w:val="0070C0"/>
          <w:lang w:val="nl-NL"/>
        </w:rPr>
        <w:t xml:space="preserve">Hoe verhoudt zich deze </w:t>
      </w:r>
      <w:r w:rsidR="00061972" w:rsidRPr="00E82F4F">
        <w:rPr>
          <w:rFonts w:asciiTheme="minorHAnsi" w:hAnsiTheme="minorHAnsi" w:cs="Arial"/>
          <w:color w:val="0070C0"/>
          <w:lang w:val="nl-NL"/>
        </w:rPr>
        <w:t xml:space="preserve">projectovereenkomst </w:t>
      </w:r>
      <w:r w:rsidRPr="00E82F4F">
        <w:rPr>
          <w:rFonts w:asciiTheme="minorHAnsi" w:hAnsiTheme="minorHAnsi" w:cs="Arial"/>
          <w:color w:val="0070C0"/>
          <w:lang w:val="nl-NL"/>
        </w:rPr>
        <w:t xml:space="preserve">tot de arbeidsovereenkomst voor bepaalde tijd? </w:t>
      </w:r>
      <w:r w:rsidR="00562337">
        <w:rPr>
          <w:rFonts w:asciiTheme="minorHAnsi" w:hAnsiTheme="minorHAnsi" w:cs="Arial"/>
          <w:color w:val="0070C0"/>
          <w:lang w:val="nl-NL"/>
        </w:rPr>
        <w:br/>
      </w:r>
      <w:r w:rsidRPr="00E82F4F">
        <w:rPr>
          <w:rFonts w:asciiTheme="minorHAnsi" w:hAnsiTheme="minorHAnsi" w:cs="Arial"/>
          <w:color w:val="0070C0"/>
          <w:lang w:val="nl-NL"/>
        </w:rPr>
        <w:t>Het</w:t>
      </w:r>
      <w:r w:rsidRPr="007E2669">
        <w:rPr>
          <w:rFonts w:asciiTheme="minorHAnsi" w:hAnsiTheme="minorHAnsi" w:cs="Arial"/>
          <w:color w:val="0070C0"/>
          <w:lang w:val="nl-NL"/>
        </w:rPr>
        <w:t xml:space="preserve"> risico van een arbeidsovereenkomst voor bepaalde tijd is dat een projectduur zich vaak niet zo makkelijk laat inschatten. Dan is het project afgerond en loopt de overeenkomst door of omgekeerd en dan gelden de beperkingen van de W</w:t>
      </w:r>
      <w:r w:rsidR="00C73F42">
        <w:rPr>
          <w:rFonts w:asciiTheme="minorHAnsi" w:hAnsiTheme="minorHAnsi" w:cs="Arial"/>
          <w:color w:val="0070C0"/>
          <w:lang w:val="nl-NL"/>
        </w:rPr>
        <w:t>AB</w:t>
      </w:r>
      <w:r w:rsidRPr="007E2669">
        <w:rPr>
          <w:rFonts w:asciiTheme="minorHAnsi" w:hAnsiTheme="minorHAnsi" w:cs="Arial"/>
          <w:color w:val="0070C0"/>
          <w:lang w:val="nl-NL"/>
        </w:rPr>
        <w:t xml:space="preserve">. Daarom is er ook de mogelijkheid om een arbeidsovereenkomst aan te gaan voor de duur van een project. Zodra het project eindigt, eindigt ook automatisch de arbeidsovereenkomst. </w:t>
      </w:r>
    </w:p>
    <w:p w14:paraId="10539322" w14:textId="31B8D789" w:rsidR="007E2669" w:rsidRPr="00A34F5C" w:rsidRDefault="007E2669" w:rsidP="007E2669">
      <w:pPr>
        <w:widowControl w:val="0"/>
        <w:textAlignment w:val="auto"/>
        <w:rPr>
          <w:rFonts w:asciiTheme="minorHAnsi" w:hAnsiTheme="minorHAnsi"/>
          <w:color w:val="0070C0"/>
          <w:lang w:val="nl-NL"/>
        </w:rPr>
      </w:pPr>
      <w:r>
        <w:rPr>
          <w:rFonts w:asciiTheme="minorHAnsi" w:hAnsiTheme="minorHAnsi" w:cs="Arial"/>
          <w:color w:val="0070C0"/>
          <w:lang w:val="nl-NL"/>
        </w:rPr>
        <w:t>B</w:t>
      </w:r>
      <w:r w:rsidRPr="007E2669">
        <w:rPr>
          <w:rFonts w:asciiTheme="minorHAnsi" w:hAnsiTheme="minorHAnsi" w:cs="Arial"/>
          <w:color w:val="0070C0"/>
          <w:lang w:val="nl-NL"/>
        </w:rPr>
        <w:t xml:space="preserve">elangrijke voorwaarden </w:t>
      </w:r>
      <w:r>
        <w:rPr>
          <w:rFonts w:asciiTheme="minorHAnsi" w:hAnsiTheme="minorHAnsi" w:cs="Arial"/>
          <w:color w:val="0070C0"/>
          <w:lang w:val="nl-NL"/>
        </w:rPr>
        <w:t>voor deze projectovereenkomst-werknemer, zijn:</w:t>
      </w:r>
      <w:r>
        <w:rPr>
          <w:rFonts w:asciiTheme="minorHAnsi" w:hAnsiTheme="minorHAnsi" w:cs="Arial"/>
          <w:color w:val="0070C0"/>
          <w:lang w:val="nl-NL"/>
        </w:rPr>
        <w:br/>
      </w:r>
      <w:r w:rsidRPr="007E2669">
        <w:rPr>
          <w:rFonts w:asciiTheme="minorHAnsi" w:hAnsiTheme="minorHAnsi" w:cs="Arial"/>
          <w:color w:val="0070C0"/>
          <w:lang w:val="nl-NL"/>
        </w:rPr>
        <w:t>(1) heldere omschrijving van werkzaamheden en het tijdelijk karakter daarvan</w:t>
      </w:r>
      <w:r>
        <w:rPr>
          <w:rFonts w:asciiTheme="minorHAnsi" w:hAnsiTheme="minorHAnsi" w:cs="Arial"/>
          <w:color w:val="0070C0"/>
          <w:lang w:val="nl-NL"/>
        </w:rPr>
        <w:t xml:space="preserve">; </w:t>
      </w:r>
      <w:r w:rsidRPr="007E2669">
        <w:rPr>
          <w:rFonts w:asciiTheme="minorHAnsi" w:hAnsiTheme="minorHAnsi" w:cs="Arial"/>
          <w:color w:val="0070C0"/>
          <w:lang w:val="nl-NL"/>
        </w:rPr>
        <w:t>(2) duidelijk aangeven wanneer het project eindigt, lees: in welke situatie het project als afgerond moet worden beschouwd</w:t>
      </w:r>
      <w:r>
        <w:rPr>
          <w:rFonts w:asciiTheme="minorHAnsi" w:hAnsiTheme="minorHAnsi" w:cs="Arial"/>
          <w:color w:val="0070C0"/>
          <w:lang w:val="nl-NL"/>
        </w:rPr>
        <w:t>;</w:t>
      </w:r>
      <w:r w:rsidR="00C26C6B">
        <w:rPr>
          <w:rFonts w:asciiTheme="minorHAnsi" w:hAnsiTheme="minorHAnsi" w:cs="Arial"/>
          <w:color w:val="0070C0"/>
          <w:lang w:val="nl-NL"/>
        </w:rPr>
        <w:t xml:space="preserve"> </w:t>
      </w:r>
      <w:r w:rsidRPr="007E2669">
        <w:rPr>
          <w:rFonts w:asciiTheme="minorHAnsi" w:hAnsiTheme="minorHAnsi" w:cs="Arial"/>
          <w:color w:val="0070C0"/>
          <w:lang w:val="nl-NL"/>
        </w:rPr>
        <w:t>(3) een exacte einddatum kan daarbij niet worden genoemd, maar moet wel objectief bepaalbaar zijn en niet afhankelijk van een besluit</w:t>
      </w:r>
      <w:r w:rsidR="00C26C6B">
        <w:rPr>
          <w:rFonts w:asciiTheme="minorHAnsi" w:hAnsiTheme="minorHAnsi" w:cs="Arial"/>
          <w:color w:val="0070C0"/>
          <w:lang w:val="nl-NL"/>
        </w:rPr>
        <w:t xml:space="preserve"> van werkgever (of werknemer).</w:t>
      </w:r>
      <w:r w:rsidR="00C26C6B">
        <w:rPr>
          <w:rFonts w:asciiTheme="minorHAnsi" w:hAnsiTheme="minorHAnsi" w:cs="Arial"/>
          <w:color w:val="0070C0"/>
          <w:lang w:val="nl-NL"/>
        </w:rPr>
        <w:br/>
        <w:t>A</w:t>
      </w:r>
      <w:r w:rsidRPr="007E2669">
        <w:rPr>
          <w:rFonts w:asciiTheme="minorHAnsi" w:hAnsiTheme="minorHAnsi" w:cs="Arial"/>
          <w:color w:val="0070C0"/>
          <w:lang w:val="nl-NL"/>
        </w:rPr>
        <w:t xml:space="preserve">ls partijen zich </w:t>
      </w:r>
      <w:r w:rsidR="00641FDD" w:rsidRPr="000F4395">
        <w:rPr>
          <w:rFonts w:asciiTheme="minorHAnsi" w:hAnsiTheme="minorHAnsi" w:cs="Arial"/>
          <w:color w:val="0070C0"/>
          <w:lang w:val="nl-NL"/>
        </w:rPr>
        <w:t xml:space="preserve">hier </w:t>
      </w:r>
      <w:r w:rsidRPr="000F4395">
        <w:rPr>
          <w:rFonts w:asciiTheme="minorHAnsi" w:hAnsiTheme="minorHAnsi" w:cs="Arial"/>
          <w:color w:val="0070C0"/>
          <w:lang w:val="nl-NL"/>
        </w:rPr>
        <w:t xml:space="preserve">niet aan </w:t>
      </w:r>
      <w:r w:rsidR="00C26C6B">
        <w:rPr>
          <w:rFonts w:asciiTheme="minorHAnsi" w:hAnsiTheme="minorHAnsi" w:cs="Arial"/>
          <w:color w:val="0070C0"/>
          <w:lang w:val="nl-NL"/>
        </w:rPr>
        <w:t>houden</w:t>
      </w:r>
      <w:r w:rsidRPr="007E2669">
        <w:rPr>
          <w:rFonts w:asciiTheme="minorHAnsi" w:hAnsiTheme="minorHAnsi" w:cs="Arial"/>
          <w:color w:val="0070C0"/>
          <w:lang w:val="nl-NL"/>
        </w:rPr>
        <w:t xml:space="preserve">, kan dat tot gevolg hebben dat er een arbeidsovereenkomst voor onbepaalde tijd ontstaat.  </w:t>
      </w:r>
    </w:p>
    <w:sectPr w:rsidR="007E2669" w:rsidRPr="00A34F5C" w:rsidSect="00611E73">
      <w:headerReference w:type="default" r:id="rId8"/>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9541" w14:textId="77777777" w:rsidR="00595C74" w:rsidRDefault="00595C74">
      <w:pPr>
        <w:spacing w:after="0" w:line="240" w:lineRule="auto"/>
      </w:pPr>
      <w:r>
        <w:separator/>
      </w:r>
    </w:p>
  </w:endnote>
  <w:endnote w:type="continuationSeparator" w:id="0">
    <w:p w14:paraId="54D6C653" w14:textId="77777777" w:rsidR="00595C74" w:rsidRDefault="0059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DE82" w14:textId="77777777" w:rsidR="00595C74" w:rsidRDefault="00595C74">
      <w:pPr>
        <w:spacing w:after="0" w:line="240" w:lineRule="auto"/>
      </w:pPr>
      <w:r>
        <w:rPr>
          <w:color w:val="000000"/>
        </w:rPr>
        <w:separator/>
      </w:r>
    </w:p>
  </w:footnote>
  <w:footnote w:type="continuationSeparator" w:id="0">
    <w:p w14:paraId="37C6D22B" w14:textId="77777777" w:rsidR="00595C74" w:rsidRDefault="0059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B54B" w14:textId="196A0D19" w:rsidR="00673D68" w:rsidRPr="00A34F5C" w:rsidRDefault="00673D68" w:rsidP="00EE623D">
    <w:pPr>
      <w:pStyle w:val="Koptekst"/>
      <w:rPr>
        <w:lang w:val="nl-NL"/>
      </w:rPr>
    </w:pPr>
    <w:r>
      <w:rPr>
        <w:noProof/>
        <w:lang w:val="en-US" w:eastAsia="nl-NL"/>
      </w:rPr>
      <w:drawing>
        <wp:anchor distT="0" distB="0" distL="114300" distR="114300" simplePos="0" relativeHeight="251659264" behindDoc="1" locked="0" layoutInCell="1" allowOverlap="1" wp14:anchorId="1B88C59E" wp14:editId="6911F9E4">
          <wp:simplePos x="0" y="0"/>
          <wp:positionH relativeFrom="column">
            <wp:posOffset>5286375</wp:posOffset>
          </wp:positionH>
          <wp:positionV relativeFrom="page">
            <wp:posOffset>449580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Pr="00EE623D">
      <w:rPr>
        <w:lang w:val="nl-NL"/>
      </w:rPr>
      <w:t>Model</w:t>
    </w:r>
    <w:r>
      <w:rPr>
        <w:lang w:val="nl-NL"/>
      </w:rPr>
      <w:t xml:space="preserve"> project/arbeidsovereenkomst </w:t>
    </w:r>
    <w:r w:rsidRPr="00EE623D">
      <w:rPr>
        <w:lang w:val="nl-NL"/>
      </w:rPr>
      <w:t xml:space="preserve">| Stichting </w:t>
    </w:r>
    <w:r w:rsidR="00E227DE">
      <w:rPr>
        <w:lang w:val="nl-NL"/>
      </w:rPr>
      <w:t xml:space="preserve">Fonds </w:t>
    </w:r>
    <w:r w:rsidRPr="00EE623D">
      <w:rPr>
        <w:lang w:val="nl-NL"/>
      </w:rPr>
      <w:t xml:space="preserve">Architectenbureaus (SFA) </w:t>
    </w:r>
    <w:r>
      <w:rPr>
        <w:lang w:val="nl-NL"/>
      </w:rPr>
      <w:tab/>
    </w:r>
    <w:r>
      <w:rPr>
        <w:lang w:val="nl-NL"/>
      </w:rPr>
      <w:br/>
    </w:r>
    <w:r w:rsidRPr="00611E73">
      <w:rPr>
        <w:color w:val="FF0000"/>
        <w:lang w:val="nl-NL"/>
      </w:rPr>
      <w:t xml:space="preserve">rood </w:t>
    </w:r>
    <w:r>
      <w:rPr>
        <w:lang w:val="nl-NL"/>
      </w:rPr>
      <w:t xml:space="preserve">= invullen, </w:t>
    </w:r>
    <w:r w:rsidRPr="00611E73">
      <w:rPr>
        <w:color w:val="0070C0"/>
        <w:lang w:val="nl-NL"/>
      </w:rPr>
      <w:t xml:space="preserve">blauw </w:t>
    </w:r>
    <w:r>
      <w:rPr>
        <w:lang w:val="nl-NL"/>
      </w:rPr>
      <w:t>is toelichting</w:t>
    </w:r>
    <w:r>
      <w:rPr>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DC19E4"/>
    <w:multiLevelType w:val="hybridMultilevel"/>
    <w:tmpl w:val="B23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875A6"/>
    <w:multiLevelType w:val="hybridMultilevel"/>
    <w:tmpl w:val="40685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2855BC"/>
    <w:multiLevelType w:val="hybridMultilevel"/>
    <w:tmpl w:val="CB5C1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279C6"/>
    <w:rsid w:val="00061972"/>
    <w:rsid w:val="000B6239"/>
    <w:rsid w:val="000F4395"/>
    <w:rsid w:val="001D7552"/>
    <w:rsid w:val="001F68C7"/>
    <w:rsid w:val="0029007F"/>
    <w:rsid w:val="002D1826"/>
    <w:rsid w:val="00372A52"/>
    <w:rsid w:val="003A2EEF"/>
    <w:rsid w:val="003B124D"/>
    <w:rsid w:val="003B139C"/>
    <w:rsid w:val="003C0637"/>
    <w:rsid w:val="00463FFD"/>
    <w:rsid w:val="004A3B16"/>
    <w:rsid w:val="004E47FE"/>
    <w:rsid w:val="005517A0"/>
    <w:rsid w:val="005523AD"/>
    <w:rsid w:val="00557B46"/>
    <w:rsid w:val="00562337"/>
    <w:rsid w:val="00571043"/>
    <w:rsid w:val="00581441"/>
    <w:rsid w:val="00595C74"/>
    <w:rsid w:val="005E33F3"/>
    <w:rsid w:val="00611E73"/>
    <w:rsid w:val="006407C2"/>
    <w:rsid w:val="00641FDD"/>
    <w:rsid w:val="00671E37"/>
    <w:rsid w:val="00672F92"/>
    <w:rsid w:val="00673D68"/>
    <w:rsid w:val="006B4C1D"/>
    <w:rsid w:val="006F1712"/>
    <w:rsid w:val="007E1E13"/>
    <w:rsid w:val="007E2669"/>
    <w:rsid w:val="00825C06"/>
    <w:rsid w:val="00842C93"/>
    <w:rsid w:val="00902D6B"/>
    <w:rsid w:val="00932D4C"/>
    <w:rsid w:val="00962198"/>
    <w:rsid w:val="00990711"/>
    <w:rsid w:val="009D45B1"/>
    <w:rsid w:val="009F3AA9"/>
    <w:rsid w:val="00A34F5C"/>
    <w:rsid w:val="00A533D6"/>
    <w:rsid w:val="00A835F4"/>
    <w:rsid w:val="00A86AA9"/>
    <w:rsid w:val="00A96549"/>
    <w:rsid w:val="00AA0BA6"/>
    <w:rsid w:val="00AB015C"/>
    <w:rsid w:val="00BA432C"/>
    <w:rsid w:val="00C26B18"/>
    <w:rsid w:val="00C26C6B"/>
    <w:rsid w:val="00C62338"/>
    <w:rsid w:val="00C640EC"/>
    <w:rsid w:val="00C73F42"/>
    <w:rsid w:val="00CA1F4A"/>
    <w:rsid w:val="00CC6E00"/>
    <w:rsid w:val="00CD20EB"/>
    <w:rsid w:val="00CF00F0"/>
    <w:rsid w:val="00D05C14"/>
    <w:rsid w:val="00D437B9"/>
    <w:rsid w:val="00D47C62"/>
    <w:rsid w:val="00D47F45"/>
    <w:rsid w:val="00DD50BB"/>
    <w:rsid w:val="00E035D7"/>
    <w:rsid w:val="00E227DE"/>
    <w:rsid w:val="00E56106"/>
    <w:rsid w:val="00E82F4F"/>
    <w:rsid w:val="00EE623D"/>
    <w:rsid w:val="00EF1BCB"/>
    <w:rsid w:val="00EF3FE4"/>
    <w:rsid w:val="00F70584"/>
    <w:rsid w:val="00FE00A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C180E"/>
  <w15:docId w15:val="{BDBF81CE-E574-4CC2-A986-78178220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fa-architec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1612</Words>
  <Characters>8871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4</cp:revision>
  <cp:lastPrinted>2017-08-09T13:49:00Z</cp:lastPrinted>
  <dcterms:created xsi:type="dcterms:W3CDTF">2021-11-08T15:41:00Z</dcterms:created>
  <dcterms:modified xsi:type="dcterms:W3CDTF">2021-11-08T15:42:00Z</dcterms:modified>
</cp:coreProperties>
</file>