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8C81" w14:textId="1EDF3738" w:rsidR="00EA392E" w:rsidRDefault="00EA392E" w:rsidP="00625E4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8DD63A" wp14:editId="226073B2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BEF8" w14:textId="77777777" w:rsidR="00EA392E" w:rsidRDefault="00EA392E" w:rsidP="00EA392E">
      <w:pPr>
        <w:jc w:val="center"/>
        <w:rPr>
          <w:b/>
          <w:bCs/>
          <w:sz w:val="28"/>
          <w:szCs w:val="28"/>
        </w:rPr>
      </w:pPr>
    </w:p>
    <w:p w14:paraId="09E4996B" w14:textId="2C7F12DF" w:rsidR="00625E41" w:rsidRDefault="001B4CF5" w:rsidP="00EA392E">
      <w:pPr>
        <w:jc w:val="center"/>
        <w:rPr>
          <w:b/>
          <w:bCs/>
        </w:rPr>
      </w:pPr>
      <w:r w:rsidRPr="001E1906">
        <w:rPr>
          <w:b/>
          <w:bCs/>
          <w:sz w:val="28"/>
          <w:szCs w:val="28"/>
        </w:rPr>
        <w:t>Coachend Gesprek Voeren (Zelfstandig Online)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="00625E41" w:rsidRPr="00EA392E">
        <w:rPr>
          <w:b/>
          <w:bCs/>
          <w:color w:val="ED7D31" w:themeColor="accent2"/>
        </w:rPr>
        <w:t>Module 6: Borging &amp; Praktijktoepassing</w:t>
      </w:r>
    </w:p>
    <w:p w14:paraId="0206391B" w14:textId="1C286A47" w:rsidR="00625E41" w:rsidRPr="00EA392E" w:rsidRDefault="00625E41" w:rsidP="00EA392E">
      <w:pPr>
        <w:jc w:val="center"/>
        <w:rPr>
          <w:b/>
          <w:bCs/>
          <w:color w:val="0070C0"/>
        </w:rPr>
      </w:pPr>
      <w:r w:rsidRPr="00EA392E">
        <w:rPr>
          <w:b/>
          <w:bCs/>
          <w:color w:val="0070C0"/>
        </w:rPr>
        <w:t>Persoonlijk Actieplan - van inzicht naar toepassing</w:t>
      </w:r>
    </w:p>
    <w:p w14:paraId="43C95FFB" w14:textId="0BAB9896" w:rsidR="00625E41" w:rsidRPr="00625E41" w:rsidRDefault="00460821" w:rsidP="00625E41">
      <w:r>
        <w:br/>
      </w:r>
      <w:r w:rsidR="001E1906">
        <w:br/>
      </w:r>
      <w:r w:rsidR="00625E41" w:rsidRPr="001E1906">
        <w:rPr>
          <w:b/>
          <w:bCs/>
        </w:rPr>
        <w:t>Doel:</w:t>
      </w:r>
      <w:r w:rsidR="00EA392E">
        <w:t xml:space="preserve"> </w:t>
      </w:r>
      <w:r w:rsidR="00625E41" w:rsidRPr="00625E41">
        <w:t>Deelnemers helpen om opbrengsten uit eerdere modules (zoals coachend luisteren, waarderend interviewen en feedback geven) om te zetten in concreet gedrag binnen dagelijkse werkpraktijk.</w:t>
      </w:r>
    </w:p>
    <w:p w14:paraId="1F73E93E" w14:textId="77777777" w:rsidR="00625E41" w:rsidRPr="001E1906" w:rsidRDefault="00625E41" w:rsidP="00625E41">
      <w:pPr>
        <w:rPr>
          <w:b/>
          <w:bCs/>
        </w:rPr>
      </w:pPr>
      <w:r w:rsidRPr="001E1906">
        <w:rPr>
          <w:b/>
          <w:bCs/>
        </w:rPr>
        <w:t>Uitvoering:</w:t>
      </w:r>
    </w:p>
    <w:p w14:paraId="3CC7BDD3" w14:textId="77777777" w:rsidR="00625E41" w:rsidRPr="00625E41" w:rsidRDefault="00625E41" w:rsidP="00625E41">
      <w:pPr>
        <w:numPr>
          <w:ilvl w:val="0"/>
          <w:numId w:val="1"/>
        </w:numPr>
      </w:pPr>
      <w:r w:rsidRPr="00625E41">
        <w:t>Reflectie op eerdere modules:</w:t>
      </w:r>
      <w:r w:rsidRPr="00625E41">
        <w:br/>
        <w:t>Laat deelnemers kort evalueren wat ze concreet hebben geleerd over coachend communiceren en wat ze willen vasthouden.</w:t>
      </w:r>
    </w:p>
    <w:p w14:paraId="55CA1A5F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Welke inzichten wil ik structureel toepassen in mijn gesprekken?</w:t>
      </w:r>
    </w:p>
    <w:p w14:paraId="45629CBB" w14:textId="46FAC015" w:rsidR="00625E41" w:rsidRPr="00625E41" w:rsidRDefault="00625E41" w:rsidP="00625E41">
      <w:pPr>
        <w:numPr>
          <w:ilvl w:val="1"/>
          <w:numId w:val="1"/>
        </w:numPr>
      </w:pPr>
      <w:r w:rsidRPr="00625E41">
        <w:t>In welke situaties kan ik dit het meest oefenen?</w:t>
      </w:r>
      <w:r w:rsidR="00EA392E">
        <w:br/>
      </w:r>
    </w:p>
    <w:p w14:paraId="73239330" w14:textId="77777777" w:rsidR="00625E41" w:rsidRPr="00625E41" w:rsidRDefault="00625E41" w:rsidP="00625E41">
      <w:pPr>
        <w:numPr>
          <w:ilvl w:val="0"/>
          <w:numId w:val="1"/>
        </w:numPr>
      </w:pPr>
      <w:r w:rsidRPr="00625E41">
        <w:t>Persoonlijk actieplan opstellen:</w:t>
      </w:r>
      <w:r w:rsidRPr="00625E41">
        <w:br/>
        <w:t>De deelnemer stelt een kort plan op waarin drie gesprekken worden benoemd die binnen de komende maand gepland worden:</w:t>
      </w:r>
    </w:p>
    <w:p w14:paraId="36D28FCD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1 coachend gesprek met een collega of medewerker</w:t>
      </w:r>
    </w:p>
    <w:p w14:paraId="46E36C96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1 feedbackgesprek volgens het GROEI-principe</w:t>
      </w:r>
    </w:p>
    <w:p w14:paraId="1DC98A6A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1 ontwikkelgesprek of reflectiemoment met gebruik van het SFA-gesprekssjabloon</w:t>
      </w:r>
    </w:p>
    <w:p w14:paraId="57CFC8C4" w14:textId="6CA53687" w:rsidR="00625E41" w:rsidRPr="00625E41" w:rsidRDefault="00EA392E" w:rsidP="00625E41">
      <w:r>
        <w:br/>
      </w:r>
      <w:r w:rsidR="00625E41" w:rsidRPr="00625E41">
        <w:t>Voor elk gesprek noteren deelnemers:</w:t>
      </w:r>
    </w:p>
    <w:p w14:paraId="5955F340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Doel van het gesprek (wat wil ik bereiken?)</w:t>
      </w:r>
    </w:p>
    <w:p w14:paraId="5161B53E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Gesprekspartner</w:t>
      </w:r>
    </w:p>
    <w:p w14:paraId="2C72E0F1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Voorbereiding en hulpmiddelen (welk sjabloon of format gebruik ik?)</w:t>
      </w:r>
    </w:p>
    <w:p w14:paraId="4E2C5A16" w14:textId="77777777" w:rsidR="00625E41" w:rsidRPr="00625E41" w:rsidRDefault="00625E41" w:rsidP="00625E41">
      <w:pPr>
        <w:numPr>
          <w:ilvl w:val="1"/>
          <w:numId w:val="1"/>
        </w:numPr>
      </w:pPr>
      <w:r w:rsidRPr="00625E41">
        <w:t>Tijd en plaats</w:t>
      </w:r>
    </w:p>
    <w:p w14:paraId="1688E459" w14:textId="1CA7CE62" w:rsidR="00625E41" w:rsidRPr="00625E41" w:rsidRDefault="00625E41" w:rsidP="00625E41">
      <w:pPr>
        <w:numPr>
          <w:ilvl w:val="1"/>
          <w:numId w:val="1"/>
        </w:numPr>
      </w:pPr>
      <w:r w:rsidRPr="00625E41">
        <w:t>Reflectie na afloop</w:t>
      </w:r>
      <w:r w:rsidR="00EA392E">
        <w:br/>
      </w:r>
    </w:p>
    <w:p w14:paraId="1CACE275" w14:textId="77777777" w:rsidR="00625E41" w:rsidRPr="00625E41" w:rsidRDefault="00625E41" w:rsidP="00625E41">
      <w:pPr>
        <w:numPr>
          <w:ilvl w:val="0"/>
          <w:numId w:val="1"/>
        </w:numPr>
      </w:pPr>
      <w:r w:rsidRPr="00625E41">
        <w:t>Tussentijdse opvolging:</w:t>
      </w:r>
      <w:r w:rsidRPr="00625E41">
        <w:br/>
        <w:t>Stimuleer leidinggevenden of HR om één maand later kort op te volgen hoe de gesprekken zijn verlopen. Dit vergroot de borging.</w:t>
      </w:r>
    </w:p>
    <w:p w14:paraId="71C18090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F615" w14:textId="77777777" w:rsidR="00EA392E" w:rsidRDefault="00EA392E" w:rsidP="00EA392E">
      <w:pPr>
        <w:spacing w:after="0" w:line="240" w:lineRule="auto"/>
      </w:pPr>
      <w:r>
        <w:separator/>
      </w:r>
    </w:p>
  </w:endnote>
  <w:endnote w:type="continuationSeparator" w:id="0">
    <w:p w14:paraId="001657D0" w14:textId="77777777" w:rsidR="00EA392E" w:rsidRDefault="00EA392E" w:rsidP="00EA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2AEA" w14:textId="2F64BEDC" w:rsidR="00EA392E" w:rsidRDefault="00EA392E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A407E" wp14:editId="37E8E0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F454D5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CGV Module 6  Persoonlijk Actieplan – van inzicht naar toepassing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D4BE" w14:textId="77777777" w:rsidR="00EA392E" w:rsidRDefault="00EA392E" w:rsidP="00EA392E">
      <w:pPr>
        <w:spacing w:after="0" w:line="240" w:lineRule="auto"/>
      </w:pPr>
      <w:r>
        <w:separator/>
      </w:r>
    </w:p>
  </w:footnote>
  <w:footnote w:type="continuationSeparator" w:id="0">
    <w:p w14:paraId="5064FE7D" w14:textId="77777777" w:rsidR="00EA392E" w:rsidRDefault="00EA392E" w:rsidP="00EA3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FE9"/>
    <w:multiLevelType w:val="multilevel"/>
    <w:tmpl w:val="A4AC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61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41"/>
    <w:rsid w:val="000B3A85"/>
    <w:rsid w:val="000C2D0E"/>
    <w:rsid w:val="001B4CF5"/>
    <w:rsid w:val="001E1906"/>
    <w:rsid w:val="00460821"/>
    <w:rsid w:val="004648C1"/>
    <w:rsid w:val="005648B6"/>
    <w:rsid w:val="00625E41"/>
    <w:rsid w:val="00696651"/>
    <w:rsid w:val="00A6051A"/>
    <w:rsid w:val="00DA7684"/>
    <w:rsid w:val="00E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ECE0F"/>
  <w15:chartTrackingRefBased/>
  <w15:docId w15:val="{BB82F049-C586-4EBA-977E-3C5C0AB1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62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5E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5E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5E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5E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5E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5E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5E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5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5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5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5E41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5E41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5E41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5E41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5E41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5E41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625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5E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5E41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625E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5E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5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5E41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625E4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392E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EA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392E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2025-11-06T14:44:00Z</dcterms:created>
  <dcterms:modified xsi:type="dcterms:W3CDTF">2025-11-06T14:44:00Z</dcterms:modified>
</cp:coreProperties>
</file>