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2E25" w14:textId="76091D4E" w:rsidR="006D713E" w:rsidRDefault="006D713E" w:rsidP="0045299D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01CD3C5" wp14:editId="3CF4EBBB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3D8F2" w14:textId="7F1F68A3" w:rsidR="0045299D" w:rsidRPr="0085108B" w:rsidRDefault="006D713E" w:rsidP="006D71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45299D" w:rsidRPr="0085108B">
        <w:rPr>
          <w:b/>
          <w:bCs/>
          <w:sz w:val="28"/>
          <w:szCs w:val="28"/>
        </w:rPr>
        <w:t>Coachend Gesprek Voeren (Zelfstandig Online)</w:t>
      </w:r>
    </w:p>
    <w:p w14:paraId="010A972B" w14:textId="68F88AA0" w:rsidR="0045299D" w:rsidRDefault="00F61177" w:rsidP="006D713E">
      <w:pPr>
        <w:jc w:val="center"/>
        <w:rPr>
          <w:b/>
          <w:bCs/>
          <w:color w:val="ED7D31" w:themeColor="accent2"/>
        </w:rPr>
      </w:pPr>
      <w:r w:rsidRPr="006D713E">
        <w:rPr>
          <w:b/>
          <w:bCs/>
          <w:color w:val="ED7D31" w:themeColor="accent2"/>
        </w:rPr>
        <w:t xml:space="preserve">Module 3: </w:t>
      </w:r>
      <w:r w:rsidRPr="00584F7E">
        <w:rPr>
          <w:b/>
          <w:bCs/>
          <w:color w:val="ED7D31" w:themeColor="accent2"/>
        </w:rPr>
        <w:t xml:space="preserve">Waarderend Interviewen </w:t>
      </w:r>
      <w:r>
        <w:rPr>
          <w:b/>
          <w:bCs/>
          <w:color w:val="ED7D31" w:themeColor="accent2"/>
        </w:rPr>
        <w:br/>
      </w:r>
      <w:r>
        <w:rPr>
          <w:b/>
          <w:bCs/>
          <w:color w:val="ED7D31" w:themeColor="accent2"/>
        </w:rPr>
        <w:br/>
      </w:r>
      <w:proofErr w:type="spellStart"/>
      <w:r w:rsidRPr="00F61177">
        <w:rPr>
          <w:b/>
          <w:bCs/>
          <w:color w:val="0070C0"/>
        </w:rPr>
        <w:t>I</w:t>
      </w:r>
      <w:r w:rsidR="0045299D" w:rsidRPr="00F61177">
        <w:rPr>
          <w:b/>
          <w:bCs/>
          <w:color w:val="0070C0"/>
        </w:rPr>
        <w:t>nterviewen</w:t>
      </w:r>
      <w:proofErr w:type="spellEnd"/>
      <w:r w:rsidR="0045299D" w:rsidRPr="00F61177">
        <w:rPr>
          <w:b/>
          <w:bCs/>
          <w:color w:val="0070C0"/>
        </w:rPr>
        <w:t xml:space="preserve"> een collega</w:t>
      </w:r>
      <w:r w:rsidR="00B33467" w:rsidRPr="00F61177">
        <w:rPr>
          <w:b/>
          <w:bCs/>
          <w:color w:val="0070C0"/>
        </w:rPr>
        <w:t>, noteer successen</w:t>
      </w:r>
    </w:p>
    <w:p w14:paraId="67FE7243" w14:textId="77777777" w:rsidR="006D713E" w:rsidRPr="006D713E" w:rsidRDefault="006D713E" w:rsidP="006D713E">
      <w:pPr>
        <w:jc w:val="center"/>
        <w:rPr>
          <w:b/>
          <w:bCs/>
          <w:color w:val="ED7D31" w:themeColor="accent2"/>
        </w:rPr>
      </w:pPr>
    </w:p>
    <w:p w14:paraId="4D33F4FD" w14:textId="1D7C61D3" w:rsidR="0045299D" w:rsidRPr="006D713E" w:rsidRDefault="0045299D" w:rsidP="0045299D">
      <w:pPr>
        <w:rPr>
          <w:b/>
          <w:bCs/>
        </w:rPr>
      </w:pPr>
      <w:r w:rsidRPr="0045299D">
        <w:rPr>
          <w:b/>
          <w:bCs/>
        </w:rPr>
        <w:t>Doel</w:t>
      </w:r>
      <w:r w:rsidR="006D713E">
        <w:rPr>
          <w:b/>
          <w:bCs/>
        </w:rPr>
        <w:t xml:space="preserve">: </w:t>
      </w:r>
      <w:r w:rsidRPr="0045299D">
        <w:t>Het oefenen van waarderend interviewen en het concreet maken van werkgeluk door successen én energiebronnen te bespreken.</w:t>
      </w:r>
    </w:p>
    <w:p w14:paraId="5D4A7A1B" w14:textId="37AC9560" w:rsidR="0045299D" w:rsidRPr="0045299D" w:rsidRDefault="0045299D" w:rsidP="0045299D">
      <w:pPr>
        <w:rPr>
          <w:b/>
          <w:bCs/>
        </w:rPr>
      </w:pPr>
      <w:r w:rsidRPr="0045299D">
        <w:rPr>
          <w:b/>
          <w:bCs/>
        </w:rPr>
        <w:t>Uitvoering</w:t>
      </w:r>
      <w:r w:rsidR="006D713E">
        <w:rPr>
          <w:b/>
          <w:bCs/>
        </w:rPr>
        <w:t>:</w:t>
      </w:r>
    </w:p>
    <w:p w14:paraId="0D3B42BE" w14:textId="6530AE18" w:rsidR="0045299D" w:rsidRPr="0045299D" w:rsidRDefault="0045299D" w:rsidP="0045299D">
      <w:pPr>
        <w:numPr>
          <w:ilvl w:val="0"/>
          <w:numId w:val="1"/>
        </w:numPr>
      </w:pPr>
      <w:r w:rsidRPr="0045299D">
        <w:t>Selecteer een collega binnen je eigen bureau of netwerk.</w:t>
      </w:r>
      <w:r w:rsidR="003D799D">
        <w:br/>
      </w:r>
    </w:p>
    <w:p w14:paraId="357C19D6" w14:textId="77777777" w:rsidR="0045299D" w:rsidRPr="0045299D" w:rsidRDefault="0045299D" w:rsidP="0045299D">
      <w:pPr>
        <w:numPr>
          <w:ilvl w:val="0"/>
          <w:numId w:val="1"/>
        </w:numPr>
      </w:pPr>
      <w:r w:rsidRPr="0045299D">
        <w:t>Voer een interview van 15-20 minuten waarin jij vragen stelt volgens de structuur van de Piramide van Werkgeluk:</w:t>
      </w:r>
    </w:p>
    <w:p w14:paraId="74F80406" w14:textId="77777777" w:rsidR="0045299D" w:rsidRPr="0045299D" w:rsidRDefault="0045299D" w:rsidP="0045299D">
      <w:pPr>
        <w:numPr>
          <w:ilvl w:val="1"/>
          <w:numId w:val="1"/>
        </w:numPr>
      </w:pPr>
      <w:r w:rsidRPr="0045299D">
        <w:t>Wat geeft je plezier in je werk?</w:t>
      </w:r>
    </w:p>
    <w:p w14:paraId="69BF5FD9" w14:textId="77777777" w:rsidR="0045299D" w:rsidRPr="0045299D" w:rsidRDefault="0045299D" w:rsidP="0045299D">
      <w:pPr>
        <w:numPr>
          <w:ilvl w:val="1"/>
          <w:numId w:val="1"/>
        </w:numPr>
      </w:pPr>
      <w:r w:rsidRPr="0045299D">
        <w:t>Welke momenten ervaar je als voldoening?</w:t>
      </w:r>
    </w:p>
    <w:p w14:paraId="6DCD09D5" w14:textId="1793CC14" w:rsidR="0045299D" w:rsidRPr="0045299D" w:rsidRDefault="0045299D" w:rsidP="0045299D">
      <w:pPr>
        <w:numPr>
          <w:ilvl w:val="1"/>
          <w:numId w:val="1"/>
        </w:numPr>
      </w:pPr>
      <w:r w:rsidRPr="0045299D">
        <w:t>Waarin vind je je werk zingeving?</w:t>
      </w:r>
      <w:r w:rsidR="003D799D">
        <w:br/>
      </w:r>
    </w:p>
    <w:p w14:paraId="6DFF0FD6" w14:textId="1C08CA53" w:rsidR="0045299D" w:rsidRPr="0045299D" w:rsidRDefault="0045299D" w:rsidP="0045299D">
      <w:pPr>
        <w:numPr>
          <w:ilvl w:val="0"/>
          <w:numId w:val="1"/>
        </w:numPr>
      </w:pPr>
      <w:r w:rsidRPr="0045299D">
        <w:t>Noteer of neem het gesprek op zodat je later je antwoorden kunt analyseren.</w:t>
      </w:r>
      <w:r w:rsidR="003D799D">
        <w:br/>
      </w:r>
    </w:p>
    <w:p w14:paraId="6D0F6E77" w14:textId="77777777" w:rsidR="0045299D" w:rsidRPr="0045299D" w:rsidRDefault="0045299D" w:rsidP="0045299D">
      <w:pPr>
        <w:numPr>
          <w:ilvl w:val="0"/>
          <w:numId w:val="1"/>
        </w:numPr>
      </w:pPr>
      <w:r w:rsidRPr="0045299D">
        <w:t>Na het interview:</w:t>
      </w:r>
    </w:p>
    <w:p w14:paraId="040DB076" w14:textId="77777777" w:rsidR="0045299D" w:rsidRPr="0045299D" w:rsidRDefault="0045299D" w:rsidP="0045299D">
      <w:pPr>
        <w:numPr>
          <w:ilvl w:val="1"/>
          <w:numId w:val="1"/>
        </w:numPr>
      </w:pPr>
      <w:r w:rsidRPr="0045299D">
        <w:t>Reflecteer op wat je hebt gehoord.</w:t>
      </w:r>
    </w:p>
    <w:p w14:paraId="1C3761A1" w14:textId="77777777" w:rsidR="0045299D" w:rsidRPr="0045299D" w:rsidRDefault="0045299D" w:rsidP="0045299D">
      <w:pPr>
        <w:numPr>
          <w:ilvl w:val="1"/>
          <w:numId w:val="1"/>
        </w:numPr>
      </w:pPr>
      <w:r w:rsidRPr="0045299D">
        <w:t>Welke successen en energiebronnen zijn zichtbaar?</w:t>
      </w:r>
    </w:p>
    <w:p w14:paraId="13A93143" w14:textId="18468854" w:rsidR="0045299D" w:rsidRPr="0045299D" w:rsidRDefault="0045299D" w:rsidP="0045299D">
      <w:pPr>
        <w:numPr>
          <w:ilvl w:val="1"/>
          <w:numId w:val="1"/>
        </w:numPr>
      </w:pPr>
      <w:r w:rsidRPr="0045299D">
        <w:t>Waar liggen mogelijke verbeterpunten in werkgeluk?</w:t>
      </w:r>
      <w:r w:rsidR="003D799D">
        <w:br/>
      </w:r>
    </w:p>
    <w:p w14:paraId="5CD38DA9" w14:textId="77777777" w:rsidR="0045299D" w:rsidRPr="0045299D" w:rsidRDefault="0045299D" w:rsidP="0045299D">
      <w:pPr>
        <w:numPr>
          <w:ilvl w:val="0"/>
          <w:numId w:val="1"/>
        </w:numPr>
      </w:pPr>
      <w:r w:rsidRPr="0045299D">
        <w:t>Bespreek kort je bevindingen met de collega, of maak er een korte samenvatting van.</w:t>
      </w:r>
    </w:p>
    <w:p w14:paraId="1E4429F5" w14:textId="77777777" w:rsidR="0045299D" w:rsidRDefault="0045299D" w:rsidP="0045299D">
      <w:pPr>
        <w:rPr>
          <w:b/>
          <w:bCs/>
        </w:rPr>
      </w:pPr>
    </w:p>
    <w:p w14:paraId="6ACB8FD0" w14:textId="03ED0A30" w:rsidR="0045299D" w:rsidRPr="006D713E" w:rsidRDefault="0045299D" w:rsidP="0045299D">
      <w:pPr>
        <w:rPr>
          <w:b/>
          <w:bCs/>
        </w:rPr>
      </w:pPr>
      <w:r w:rsidRPr="0045299D">
        <w:rPr>
          <w:b/>
          <w:bCs/>
        </w:rPr>
        <w:t>Doel van deze oefening</w:t>
      </w:r>
      <w:r w:rsidR="006D713E">
        <w:rPr>
          <w:b/>
          <w:bCs/>
        </w:rPr>
        <w:t xml:space="preserve">: </w:t>
      </w:r>
      <w:r w:rsidRPr="0045299D">
        <w:t>Door systematisch te interviewen en te reflecteren, versterkt je je vaardigheden in waarderend interviewen en krijg je concrete inzichten in werkgeluk en energiebijdragen binnen je team.</w:t>
      </w:r>
    </w:p>
    <w:p w14:paraId="7231A33D" w14:textId="77777777" w:rsidR="00A6051A" w:rsidRDefault="00A6051A"/>
    <w:sectPr w:rsidR="00A60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8D7A" w14:textId="77777777" w:rsidR="00783438" w:rsidRDefault="00783438" w:rsidP="009B46C6">
      <w:pPr>
        <w:spacing w:after="0" w:line="240" w:lineRule="auto"/>
      </w:pPr>
      <w:r>
        <w:separator/>
      </w:r>
    </w:p>
  </w:endnote>
  <w:endnote w:type="continuationSeparator" w:id="0">
    <w:p w14:paraId="50A330F6" w14:textId="77777777" w:rsidR="00783438" w:rsidRDefault="00783438" w:rsidP="009B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E9FC" w14:textId="014927DE" w:rsidR="009B46C6" w:rsidRDefault="009B46C6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CF9B6" wp14:editId="5F24A3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4DFFDE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Gesprekcyclus – CGV Module 3 Intervi</w:t>
    </w:r>
    <w:r w:rsidR="00DE62FD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e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wen een collega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760A" w14:textId="77777777" w:rsidR="00783438" w:rsidRDefault="00783438" w:rsidP="009B46C6">
      <w:pPr>
        <w:spacing w:after="0" w:line="240" w:lineRule="auto"/>
      </w:pPr>
      <w:r>
        <w:separator/>
      </w:r>
    </w:p>
  </w:footnote>
  <w:footnote w:type="continuationSeparator" w:id="0">
    <w:p w14:paraId="0976BF1E" w14:textId="77777777" w:rsidR="00783438" w:rsidRDefault="00783438" w:rsidP="009B4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00081"/>
    <w:multiLevelType w:val="multilevel"/>
    <w:tmpl w:val="0838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91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9D"/>
    <w:rsid w:val="000B3A85"/>
    <w:rsid w:val="000B7E13"/>
    <w:rsid w:val="000C2D0E"/>
    <w:rsid w:val="003D799D"/>
    <w:rsid w:val="0045299D"/>
    <w:rsid w:val="004648C1"/>
    <w:rsid w:val="005648B6"/>
    <w:rsid w:val="00696651"/>
    <w:rsid w:val="006D713E"/>
    <w:rsid w:val="00783438"/>
    <w:rsid w:val="0085108B"/>
    <w:rsid w:val="00955428"/>
    <w:rsid w:val="009B46C6"/>
    <w:rsid w:val="00A6051A"/>
    <w:rsid w:val="00B33467"/>
    <w:rsid w:val="00DA7684"/>
    <w:rsid w:val="00DE62FD"/>
    <w:rsid w:val="00F53F2F"/>
    <w:rsid w:val="00F6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2A34"/>
  <w15:chartTrackingRefBased/>
  <w15:docId w15:val="{768204F2-3A5D-493A-B350-C3086321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452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2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2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2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29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29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29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29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2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2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2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299D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299D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299D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299D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299D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299D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452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29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2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299D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4529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299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2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299D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45299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B4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46C6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9B4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46C6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2025-11-06T14:34:00Z</dcterms:created>
  <dcterms:modified xsi:type="dcterms:W3CDTF">2025-11-06T14:34:00Z</dcterms:modified>
</cp:coreProperties>
</file>